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2891.338582677165"/>
        <w:gridCol w:w="7313.385826771653"/>
      </w:tblGrid>
      <w:tr>
        <w:tc>
          <w:tcPr>
            <w:tcMar>
              <w:top w:w="0" w:type="dxa"/>
              <w:bottom w:w="487.64099999999996" w:type="dxa"/>
              <w:end w:w="0" w:type="dxa"/>
              <w:start w:w="0" w:type="dxa"/>
            </w:tcMar>
            <w:gridSpan w:val="2"/>
          </w:tcPr>
          <w:p>
            <w:pPr>
              <w:pStyle w:val="AvatarContainer"/>
            </w:pPr>
            <w:r>
              <w:drawing>
                <wp:inline distT="0" distB="0" distL="0" distR="0">
                  <wp:extent cx="628650" cy="628650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628650" cy="62865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ame"/>
            </w:pPr>
            <w:r>
              <w:t xml:space="preserve">AMATA ANIAKINA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  <w:jc w:val="center"/>
            </w:tblPr>
            <w:tblGrid>
              <w:gridCol w:w="8503.937007874016"/>
            </w:tblGrid>
            <w:tr>
              <w:tc>
                <w:p>
                  <w:pPr>
                    <w:pStyle w:val="Caption"/>
                  </w:pPr>
                  <w:r>
                    <w:t xml:space="preserve">CONTENT MARKETING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LIMASSOL, CYPRUS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+357 97 526542</w:t>
                  </w:r>
                </w:p>
              </w:tc>
            </w:tr>
          </w:tbl>
          <w:p/>
        </w:tc>
      </w:tr>
      <w:tr>
        <w:tc>
          <w:tcPr>
            <w:tcW w:w="2891.338582677165" w:type="dxa"/>
          </w:tcPr>
          <w:p>
            <w:pPr>
              <w:pStyle w:val="SidebarTopSpacing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jc w:val="center"/>
              <w:pStyle w:val="NoMargins"/>
            </w:pPr>
            <w:r>
              <w:t xml:space="preserve">Limassol, Cyprus</w:t>
            </w:r>
          </w:p>
          <w:p>
            <w:pPr>
              <w:jc w:val="center"/>
              <w:pStyle w:val="NoMargins"/>
            </w:pPr>
            <w:r>
              <w:t xml:space="preserve">+357 97 526542</w:t>
            </w:r>
          </w:p>
          <w:p>
            <w:pPr>
              <w:jc w:val="center"/>
              <w:pStyle w:val="NoMargins"/>
            </w:pPr>
            <w:hyperlink w:history="1" r:id="rId58695">
              <w:r>
                <w:rPr>
                  <w:rStyle w:val="Hyperlink"/>
                </w:rPr>
                <w:t xml:space="preserve">aniakina​.a​@gmail​.com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LINKS</w:t>
            </w:r>
          </w:p>
          <w:p>
            <w:pPr>
              <w:jc w:val="center"/>
              <w:pStyle w:val="NoMargins"/>
            </w:pPr>
            <w:hyperlink w:history="1" r:id="rId10069">
              <w:r>
                <w:rPr>
                  <w:rStyle w:val="Hyperlink"/>
                </w:rPr>
                <w:t xml:space="preserve">Portfolio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Content Creation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Email Marketing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Fast Learner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Digital Marketing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B2B Sales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Communication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Ability to Work in a Team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Adaptability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Communication Skills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Relocation</w:t>
            </w:r>
          </w:p>
          <w:p>
            <w:pPr>
              <w:pStyle w:val="SkillSectionSpacing"/>
            </w:pP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LANGUAGES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Russian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598.9102362204721"/>
              <w:gridCol w:w="425.02677165354316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English</w:t>
                  </w:r>
                </w:p>
              </w:tc>
            </w:tr>
            <w:tr>
              <w:tc>
                <w:tcPr>
                  <w:shd w:fill="0F141F" w:val="clear" w:color="auto"/>
                  <w:tcW w:w="1598.9102362204721" w:type="dxa"/>
                  <w:tcW w:w="1598.910236220472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425.02677165354316" w:type="dxa"/>
                  <w:tcW w:w="425.026771653543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SidebarSectionsSpacing"/>
            </w:pPr>
          </w:p>
        </w:tc>
        <w:tc>
          <w:tcPr>
            <w:tcW w:w="7313.385826771653" w:type="dxa"/>
          </w:tcPr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r>
                    <w:t xml:space="preserve">I have 5+ years of experience creating content strategies, social media campaigns, email marketing flows, and website content for a wide range of industries — from SaaS and education to gamedev, luxury sleep products, and home fragrances. </w:t>
                  </w:r>
                </w:p>
                <w:p>
                  <w:r>
                    <w:t xml:space="preserve">I specialize in building content funnels, editorial calendars, engagement campaigns, and brand storytelling across multiple platforms. </w:t>
                  </w:r>
                </w:p>
                <w:p>
                  <w:r>
                    <w:t xml:space="preserve">My background spans working with early-stage startups, B2B services, and lifestyle brands. I adapt quickly to new industries, bring structure and creativity to every project, and know how to align content with business goals. 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Community Head at crypto-game</w:t>
                  </w:r>
                </w:p>
                <w:p>
                  <w:pPr>
                    <w:pStyle w:val="Date"/>
                  </w:pPr>
                  <w:r>
                    <w:t xml:space="preserve">November 2024 — Present</w:t>
                  </w:r>
                </w:p>
                <w:p>
                  <w:r>
                    <w:t xml:space="preserve">I've been working as a community manager at one of today's most renowned Telegram games. My main responsibility is to engage our players, share updates, and collaborate with our ambassadors.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Relocation Manager at Obelisk Studios, Limassol</w:t>
                  </w:r>
                </w:p>
                <w:p>
                  <w:pPr>
                    <w:pStyle w:val="Date"/>
                  </w:pPr>
                  <w:r>
                    <w:t xml:space="preserve">December 2023 — February 2025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Managed the full relocation process for international employees, assisting with everything from housing searches to visa processes for their families.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Built an efficient documentation system from scratch, digitizing processes and improving internal workflows. </w:t>
                  </w:r>
                </w:p>
                <w:p>
                  <w:r>
                    <w:t xml:space="preserve">I adopted some of processes, contacts, and workflows from our investor company, which was much larger and more experienced than Obelisk Studios itself.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E-mail marketing manager at Zen Management Максим Батырев, Анна Стародубцева</w:t>
                  </w:r>
                </w:p>
                <w:p>
                  <w:pPr>
                    <w:pStyle w:val="Date"/>
                  </w:pPr>
                  <w:r>
                    <w:t xml:space="preserve">May 2022 — November 2022</w:t>
                  </w:r>
                </w:p>
                <w:p>
                  <w:r>
                    <w:t xml:space="preserve">I created funnel plans and wrote the letters. The main request was to revive the audience and get as many leads as possible for an online-webinar. </w:t>
                  </w:r>
                </w:p>
                <w:p>
                  <w:r>
                    <w:t xml:space="preserve">We had record-breaking conversions: for example, more than 10k registrations for the fist webinar.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Marketing Specialist at Best Sleep, Moscow</w:t>
                  </w:r>
                </w:p>
                <w:p>
                  <w:pPr>
                    <w:pStyle w:val="Date"/>
                  </w:pPr>
                  <w:r>
                    <w:t xml:space="preserve">October 2020 — October 2021</w:t>
                  </w:r>
                </w:p>
                <w:p>
                  <w:r>
                    <w:t xml:space="preserve">- Developed the main content strategy, tone of voice </w:t>
                  </w:r>
                </w:p>
                <w:p>
                  <w:r>
                    <w:t xml:space="preserve">- Defined the main product through which we attracted customers to mattresses - anatomical pillows. Over 3 years, the avarage check grew x3 </w:t>
                  </w:r>
                </w:p>
                <w:p>
                  <w:r>
                    <w:t xml:space="preserve">- Defined the promotion strategy: target, bloggers and partnership with projects from the closest niches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Manager at GrowTalent, Moscow</w:t>
                  </w:r>
                </w:p>
                <w:p>
                  <w:pPr>
                    <w:pStyle w:val="Date"/>
                  </w:pPr>
                  <w:r>
                    <w:t xml:space="preserve">October 2019 — May 2021</w:t>
                  </w:r>
                </w:p>
                <w:p>
                  <w:r>
                    <w:t xml:space="preserve">I worked in two areas: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With educational content for Beeline and Alfa Bank: I monitored the quality, provided guidelines for formatting and developed testing for employees with methodologists.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With clients: I developed a motivation system for employees to increase their interest in learning, integrated cloud platforms into client systems, and collected feedback from clients to improve the product.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Content manager at Plan fact</w:t>
                  </w:r>
                </w:p>
                <w:p>
                  <w:r>
                    <w:t xml:space="preserve">PlanFact is a financial planning automation service. I wrote three landing pages and nine creatives for them targeting different audiences for use in targeted advertising.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Content Manager at Via.Delivery</w:t>
                  </w:r>
                </w:p>
                <w:p>
                  <w:r>
                    <w:t xml:space="preserve">Full-cycle fulfillment service (CIS region)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Created and managed the content plan for the company's Telegram channel, focusing on audience engagement and service education.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Developed email funnels for lead nurturing and conversion, including onboarding sequences for new audiences and reactivation campaigns for users with prior touchpoints.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Crafted clear, structured content tailored to different stages of the customer journey, ensuring consistency in tone of voice and marketing goals alignment. </w:t>
                  </w:r>
                </w:p>
              </w:tc>
            </w:tr>
          </w:tbl>
          <w:p>
            <w:pPr>
              <w:pStyle w:val="MainSectionsSpacing"/>
            </w:pPr>
          </w:p>
        </w:tc>
      </w:tr>
    </w:tbl>
    <w:sectPr>
      <w:pgSz w:w="11952" w:h="16848" w:orient="portrait"/>
      <w:pgMar w:top="617.6786" w:right="793.7007874015746" w:bottom="623.6220472440946" w:left="793.7007874015746" w:header="0" w:footer="0" w:gutter="0" w:mirrorMargins="false"/>
      <w:cols w:space="708" w:num="1"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AvatarContainer">
    <w:name w:val="Avatar container"/>
    <w:pPr>
      <w:spacing w:line="240" w:before="0" w:after="357.60339999999997"/>
      <w:jc w:val="center"/>
    </w:pPr>
    <w:rPr>
      <w:sz w:val="2"/>
      <w:szCs w:val="2"/>
    </w:rPr>
    <w:qFormat/>
  </w:style>
  <w:style w:type="paragraph" w:styleId="Caption">
    <w:name w:val="Caption"/>
    <w:pPr>
      <w:spacing w:line="288" w:before="195.0564" w:after="0"/>
      <w:jc w:val="center"/>
    </w:pPr>
    <w:rPr>
      <w:color w:val="0F141F"/>
      <w:sz w:val="16"/>
      <w:szCs w:val="16"/>
      <w:rFonts w:ascii="Source Sans Pro" w:cs="Source Sans Pro" w:eastAsia="Source Sans Pro" w:hAnsi="Source Sans Pro"/>
    </w:rPr>
  </w:style>
  <w:style w:type="paragraph" w:styleId="CardsSectionSpacing">
    <w:name w:val="Cards section spacing"/>
    <w:pPr>
      <w:spacing w:line="0" w:before="0" w:after="162.547"/>
    </w:pPr>
    <w:basedOn w:val="Normal"/>
    <w:qFormat/>
  </w:style>
  <w:style w:type="paragraph" w:styleId="Date">
    <w:name w:val="Date"/>
    <w:pPr>
      <w:spacing w:line="240" w:before="32.5094" w:after="32.5094"/>
    </w:pPr>
    <w:rPr>
      <w:color w:val="7A8599"/>
      <w:sz w:val="16"/>
      <w:szCs w:val="16"/>
    </w:rPr>
    <w:basedOn w:val="Normal"/>
    <w:next w:val="Date"/>
    <w:qFormat/>
  </w:style>
  <w:style w:type="paragraph" w:styleId="Heading1">
    <w:name w:val="Heading 1"/>
    <w:pPr>
      <w:spacing w:line="240" w:before="0" w:after="16.2547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2">
    <w:name w:val="Heading 2"/>
    <w:pPr>
      <w:spacing w:line="240" w:before="0" w:after="0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Heading3">
    <w:name w:val="Heading 3"/>
    <w:pPr>
      <w:spacing w:line="240" w:before="0" w:after="162.547"/>
      <w:jc w:val="center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4">
    <w:name w:val="Heading 4"/>
    <w:pPr>
      <w:spacing w:line="240" w:before="113.7829" w:after="32.5094"/>
      <w:jc w:val="center"/>
    </w:pPr>
    <w:rPr>
      <w:color w:val="7A8599"/>
    </w:rPr>
    <w:basedOn w:val="Normal"/>
    <w:next w:val="Normal"/>
    <w:qFormat/>
  </w:style>
  <w:style w:type="paragraph" w:styleId="Name">
    <w:name w:val="Name"/>
    <w:pPr>
      <w:spacing w:line="240" w:before="0" w:after="0"/>
      <w:jc w:val="center"/>
    </w:pPr>
    <w:rPr>
      <w:color w:val="0F141F"/>
      <w:sz w:val="40"/>
      <w:szCs w:val="40"/>
      <w:rFonts w:ascii="Oswald" w:cs="Oswald" w:eastAsia="Oswald" w:hAnsi="Oswald"/>
      <w:spacing w:val="20"/>
    </w:rPr>
  </w:style>
  <w:style w:type="paragraph" w:styleId="NoBottomMargin">
    <w:name w:val="No bottom margin"/>
    <w:pPr>
      <w:spacing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rmalCenter">
    <w:name w:val="Normal Center"/>
    <w:pPr>
      <w:spacing w:line="264" w:before="80" w:after="80"/>
      <w:jc w:val="center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Normal">
    <w:name w:val="Normal"/>
    <w:pPr>
      <w:spacing w:line="264" w:before="80" w:after="80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MainSectionsSpacing">
    <w:name w:val="Main sections spacing"/>
    <w:pPr>
      <w:spacing w:line="0" w:before="0" w:after="113.7829"/>
    </w:pPr>
    <w:basedOn w:val="Normal"/>
    <w:qFormat/>
  </w:style>
  <w:style w:type="paragraph" w:styleId="SidebarSectionsSpacing">
    <w:name w:val="Sidebar sections spacing"/>
    <w:pPr>
      <w:spacing w:line="0" w:before="0" w:after="325.094"/>
    </w:pPr>
    <w:basedOn w:val="Normal"/>
    <w:qFormat/>
  </w:style>
  <w:style w:type="paragraph" w:styleId="SidebarTopSpacing">
    <w:name w:val="Sidebar sections spacing"/>
    <w:pPr>
      <w:spacing w:line="0" w:before="0" w:after="81.2735"/>
    </w:pPr>
    <w:basedOn w:val="Normal"/>
    <w:qFormat/>
  </w:style>
  <w:style w:type="paragraph" w:styleId="SkilBar">
    <w:name w:val="Skill Bar"/>
    <w:pPr>
      <w:spacing w:line="48" w:before="0" w:after="0"/>
    </w:pPr>
    <w:rPr>
      <w:color w:val="0F141F"/>
    </w:rPr>
    <w:basedOn w:val="Normal"/>
    <w:next w:val="Normal"/>
    <w:qFormat/>
  </w:style>
  <w:style w:type="paragraph" w:styleId="SkillSectionSpacing">
    <w:name w:val="Skill section spacing"/>
    <w:pPr>
      <w:spacing w:line="108" w:before="48.7641" w:after="0"/>
    </w:pPr>
    <w:basedOn w:val="Normal"/>
    <w:qFormat/>
  </w:style>
  <w:style w:type="paragraph" w:styleId="SkillTitle">
    <w:name w:val="Job Title"/>
    <w:pPr>
      <w:spacing w:before="0" w:after="0"/>
      <w:jc w:val="center"/>
    </w:pPr>
    <w:basedOn w:val="Normal"/>
    <w:next w:val="Normal"/>
    <w:qFormat/>
  </w:style>
  <w:style w:type="character" w:styleId="Hyperlink">
    <w:name w:val="Hyperlink"/>
    <w:rPr>
      <w:u w:val="single" w:color="0F141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10069" Type="http://schemas.openxmlformats.org/officeDocument/2006/relationships/hyperlink" Target="https://fossil-jacket-0ba.notion.site/Portfolio-2025-rus-eng-484cdb1c44ab417fb75e9f79349f3066?pvs=4" TargetMode="External"/><Relationship Id="rId58695" Type="http://schemas.openxmlformats.org/officeDocument/2006/relationships/hyperlink" Target="mailto:aniakina&#8203;.a&#8203;@gmail&#8203;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9" Type="http://schemas.openxmlformats.org/officeDocument/2006/relationships/image" Target="media/72d8zp7bvudg63afmddjgj.png"/><Relationship Id="rId10" Type="http://schemas.openxmlformats.org/officeDocument/2006/relationships/image" Target="media/15cu1iy0388ddm94w5sy4e.png"/><Relationship Id="rId11" Type="http://schemas.openxmlformats.org/officeDocument/2006/relationships/image" Target="media/7ijgxmoj5b67a23j0ae0ay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2025-05-09T21:53:30Z</dcterms:created>
  <dcterms:modified xsi:type="dcterms:W3CDTF">2025-05-09T21:53:30Z</dcterms:modified>
</cp:coreProperties>
</file>