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W w:type="auto" w:w="11100.472440944883"/>
        <w:tblLayout w:type="fixed"/>
      </w:tblPr>
      <w:tblGrid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  <w:gridCol w:w="162.24224177860123"/>
      </w:tblGrid>
      <w:tr>
        <w:tc>
          <w:tcPr>
            <w:vAlign w:val="center"/>
            <w:gridSpan w:val="68"/>
          </w:tcPr>
          <w:p>
            <w:pPr>
              <w:jc w:val="center"/>
              <w:pStyle w:val="Heading1"/>
            </w:pPr>
            <w:r>
              <w:t xml:space="preserve">Kian Fazel-Sarjui</w:t>
            </w:r>
          </w:p>
          <w:p>
            <w:pPr>
              <w:jc w:val="center"/>
              <w:pStyle w:val="Heading2"/>
            </w:pPr>
            <w:r>
              <w:t xml:space="preserve">908-442-3364, fazel.sarjui7@gmail.com</w:t>
            </w:r>
          </w:p>
        </w:tc>
      </w:tr>
      <w:tr>
        <w:tc>
          <w:tcPr>
            <w:tcBorders>
              <w:bottom w:val="single" w:sz="2" w:color="#000"/>
            </w:tcBorders>
            <w:tcMar>
              <w:top w:w="283.46456692913387" w:type="dxa"/>
              <w:bottom w:w="0" w:type="dxa"/>
              <w:end w:w="0" w:type="dxa"/>
              <w:start w:w="0" w:type="dxa"/>
            </w:tcMar>
            <w:gridSpan w:val="68"/>
          </w:tcPr>
          <w:p>
            <w:pPr>
              <w:pStyle w:val="Empty"/>
            </w:pPr>
          </w:p>
        </w:tc>
      </w:tr>
      <w:tr>
        <w:tc>
          <w:tcPr>
            <w:tcMar>
              <w:top w:w="0" w:type="dxa"/>
              <w:bottom w:w="155.90551181102364" w:type="dxa"/>
              <w:end w:w="0" w:type="dxa"/>
              <w:start w:w="0" w:type="dxa"/>
            </w:tcMar>
            <w:gridSpan w:val="68"/>
          </w:tcPr>
          <w:p>
            <w:pPr>
              <w:pStyle w:val="Empty"/>
            </w:pPr>
          </w:p>
        </w:tc>
      </w:tr>
      <w:tr>
        <w:tc>
          <w:tcPr>
            <w:gridSpan w:val="17"/>
          </w:tcPr>
          <w:p>
            <w:pPr>
              <w:pStyle w:val="Heading3"/>
            </w:pPr>
            <w:r>
              <w:t xml:space="preserve">PROFILE</w:t>
            </w:r>
          </w:p>
        </w:tc>
        <w:tc>
          <w:tcPr>
            <w:gridSpan w:val="51"/>
          </w:tcPr>
          <w:p>
            <w:r>
              <w:t xml:space="preserve">Marketing professional with 4+ years of hands-on experience across digital content creation, campaign strategy, and brand development. Proven track record in growing social presence, driving engagement, and delivering results through strategic storytelling and data-driven insights. Looking to bring creative and analytical strengths to a fast-paced marketing team. </w:t>
            </w:r>
          </w:p>
        </w:tc>
      </w:tr>
      <w:tr>
        <w:tc>
          <w:tcPr>
            <w:tcBorders>
              <w:bottom w:val="single" w:sz="2" w:color="#000"/>
            </w:tcBorders>
            <w:tcMar>
              <w:top w:w="283.46456692913387" w:type="dxa"/>
              <w:bottom w:w="0" w:type="dxa"/>
              <w:end w:w="0" w:type="dxa"/>
              <w:start w:w="0" w:type="dxa"/>
            </w:tcMar>
            <w:gridSpan w:val="68"/>
          </w:tcPr>
          <w:p>
            <w:pPr>
              <w:pStyle w:val="Empty"/>
            </w:pPr>
          </w:p>
        </w:tc>
      </w:tr>
      <w:tr>
        <w:tc>
          <w:tcPr>
            <w:tcMar>
              <w:top w:w="0" w:type="dxa"/>
              <w:bottom w:w="155.90551181102364" w:type="dxa"/>
              <w:end w:w="0" w:type="dxa"/>
              <w:start w:w="0" w:type="dxa"/>
            </w:tcMar>
            <w:gridSpan w:val="68"/>
          </w:tcPr>
          <w:p>
            <w:pPr>
              <w:pStyle w:val="Empty"/>
            </w:pPr>
          </w:p>
        </w:tc>
      </w:tr>
      <w:tr>
        <w:tc>
          <w:tcPr>
            <w:tcMar>
              <w:top w:w="0" w:type="dxa"/>
              <w:bottom w:w="155.90551181102364" w:type="dxa"/>
              <w:end w:w="0" w:type="dxa"/>
              <w:start w:w="0" w:type="dxa"/>
            </w:tcMar>
            <w:gridSpan w:val="68"/>
          </w:tcPr>
          <w:p>
            <w:pPr>
              <w:pStyle w:val="Heading3"/>
            </w:pPr>
            <w:r>
              <w:t xml:space="preserve">EMPLOYMENT HISTORY</w:t>
            </w:r>
          </w:p>
        </w:tc>
      </w:tr>
      <w:tr>
        <w:tc>
          <w:tcPr>
            <w:vMerge w:val="restart"/>
            <w:tcMar>
              <w:top w:w="56.69291338582677" w:type="dxa"/>
              <w:bottom w:w="0" w:type="dxa"/>
              <w:end w:w="0" w:type="dxa"/>
              <w:start w:w="0" w:type="dxa"/>
            </w:tcMar>
            <w:gridSpan w:val="17"/>
          </w:tcPr>
          <w:p>
            <w:r>
              <w:t xml:space="preserve">Feb 2025 — Present</w:t>
            </w:r>
          </w:p>
        </w:tc>
        <w:tc>
          <w:tcPr>
            <w:gridSpan w:val="34"/>
          </w:tcPr>
          <w:p>
            <w:pPr>
              <w:pStyle w:val="Heading4"/>
            </w:pPr>
            <w:r>
              <w:t xml:space="preserve">Marketing Specialist, Learvo AI</w:t>
            </w:r>
          </w:p>
        </w:tc>
        <w:tc>
          <w:tcPr>
            <w:gridSpan w:val="17"/>
          </w:tcPr>
          <w:p>
            <w:pPr>
              <w:jc w:val="right"/>
            </w:pPr>
            <w:r>
              <w:t xml:space="preserve">Remote</w:t>
            </w:r>
          </w:p>
        </w:tc>
      </w:tr>
      <w:tr>
        <w:tc>
          <w:tcPr>
            <w:vMerge w:val="continue"/>
            <w:gridSpan w:val="17"/>
          </w:tcPr>
          <w:p/>
        </w:tc>
        <w:tc>
          <w:tcPr>
            <w:gridSpan w:val="51"/>
          </w:tcPr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Led content strategy and creation for Instagram, TikTok, Twitter, and YouTube, using Canva and Adobe Creative Suite to drive audience growth. 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Developed SEO-optimized website copy, email marketing campaigns, and landing pages, enhancing organic visibility and lead generation. 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Conducted market research to identify trends and inform content strategy, UX improvements, and positioning. 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Managed social media presence and community engagement, increasing interaction rates through consistent, value-driven storytelling. 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Monitored and analyzed marketing KPIs to optimize campaign performance and ROI. </w:t>
            </w:r>
          </w:p>
        </w:tc>
      </w:tr>
      <w:tr>
        <w:tc>
          <w:tcPr>
            <w:vMerge w:val="restart"/>
            <w:tcMar>
              <w:top w:w="56.69291338582677" w:type="dxa"/>
              <w:bottom w:w="0" w:type="dxa"/>
              <w:end w:w="0" w:type="dxa"/>
              <w:start w:w="0" w:type="dxa"/>
            </w:tcMar>
            <w:gridSpan w:val="17"/>
          </w:tcPr>
          <w:p>
            <w:r>
              <w:t xml:space="preserve">Sep 2023 — Present</w:t>
            </w:r>
          </w:p>
        </w:tc>
        <w:tc>
          <w:tcPr>
            <w:gridSpan w:val="34"/>
          </w:tcPr>
          <w:p>
            <w:pPr>
              <w:pStyle w:val="Heading4"/>
            </w:pPr>
            <w:r>
              <w:t xml:space="preserve">Founder, Xerxes Jewelry</w:t>
            </w:r>
          </w:p>
        </w:tc>
        <w:tc>
          <w:tcPr>
            <w:gridSpan w:val="17"/>
          </w:tcPr>
          <w:p>
            <w:pPr>
              <w:jc w:val="right"/>
            </w:pPr>
          </w:p>
        </w:tc>
      </w:tr>
      <w:tr>
        <w:tc>
          <w:tcPr>
            <w:vMerge w:val="continue"/>
            <w:gridSpan w:val="17"/>
          </w:tcPr>
          <w:p/>
        </w:tc>
        <w:tc>
          <w:tcPr>
            <w:gridSpan w:val="51"/>
          </w:tcPr>
          <w:p>
            <w:pPr>
              <w:spacing w:line="240" w:before="0"/>
              <w:pStyle w:val="ListParagraph"/>
              <w:numPr>
                <w:ilvl w:val="0"/>
                <w:numId w:val="13"/>
              </w:numPr>
            </w:pPr>
            <w:r>
              <w:t xml:space="preserve">Launched and managed a luxury jewelry brand, overseeing product design, manufacturing, and e-commerce operations. </w:t>
            </w:r>
          </w:p>
          <w:p>
            <w:pPr>
              <w:spacing w:line="240" w:before="0"/>
              <w:pStyle w:val="ListParagraph"/>
              <w:numPr>
                <w:ilvl w:val="0"/>
                <w:numId w:val="13"/>
              </w:numPr>
            </w:pPr>
            <w:r>
              <w:t xml:space="preserve">Coordinated with manufacturers to ensure quality control, design accuracy, and production timelines. </w:t>
            </w:r>
          </w:p>
          <w:p>
            <w:pPr>
              <w:spacing w:line="240" w:before="0"/>
              <w:pStyle w:val="ListParagraph"/>
              <w:numPr>
                <w:ilvl w:val="0"/>
                <w:numId w:val="13"/>
              </w:numPr>
            </w:pPr>
            <w:r>
              <w:t xml:space="preserve">Developed and executed digital marketing strategies including paid ads, influencer collaborations, and email marketing to drive sales and grow the customer base. </w:t>
            </w:r>
          </w:p>
          <w:p>
            <w:pPr>
              <w:spacing w:line="240" w:before="0"/>
              <w:pStyle w:val="ListParagraph"/>
              <w:numPr>
                <w:ilvl w:val="0"/>
                <w:numId w:val="13"/>
              </w:numPr>
            </w:pPr>
            <w:r>
              <w:t xml:space="preserve">Created brand-aligned content including photography, video assets, and website materials using Canva, Adobe Creative Suite, and CapCut. </w:t>
            </w:r>
          </w:p>
        </w:tc>
      </w:tr>
      <w:tr>
        <w:tc>
          <w:tcPr>
            <w:vMerge w:val="restart"/>
            <w:tcMar>
              <w:top w:w="56.69291338582677" w:type="dxa"/>
              <w:bottom w:w="0" w:type="dxa"/>
              <w:end w:w="0" w:type="dxa"/>
              <w:start w:w="0" w:type="dxa"/>
            </w:tcMar>
            <w:gridSpan w:val="17"/>
          </w:tcPr>
          <w:p>
            <w:r>
              <w:t xml:space="preserve">Dec 2022 — Mar 2024</w:t>
            </w:r>
          </w:p>
        </w:tc>
        <w:tc>
          <w:tcPr>
            <w:gridSpan w:val="34"/>
          </w:tcPr>
          <w:p>
            <w:pPr>
              <w:pStyle w:val="Heading4"/>
            </w:pPr>
            <w:r>
              <w:t xml:space="preserve">Marketing &amp; Sales Associate, Planned Companies</w:t>
            </w:r>
          </w:p>
        </w:tc>
        <w:tc>
          <w:tcPr>
            <w:gridSpan w:val="17"/>
          </w:tcPr>
          <w:p>
            <w:pPr>
              <w:jc w:val="right"/>
            </w:pPr>
            <w:r>
              <w:t xml:space="preserve">Parsippany, NJ</w:t>
            </w:r>
          </w:p>
        </w:tc>
      </w:tr>
      <w:tr>
        <w:tc>
          <w:tcPr>
            <w:vMerge w:val="continue"/>
            <w:gridSpan w:val="17"/>
          </w:tcPr>
          <w:p/>
        </w:tc>
        <w:tc>
          <w:tcPr>
            <w:gridSpan w:val="51"/>
          </w:tcPr>
          <w:p>
            <w:pPr>
              <w:spacing w:line="240" w:before="0"/>
              <w:pStyle w:val="ListParagraph"/>
              <w:numPr>
                <w:ilvl w:val="0"/>
                <w:numId w:val="21"/>
              </w:numPr>
            </w:pPr>
            <w:r>
              <w:t xml:space="preserve">Increased social media followings by 713%, 741%, and 38% YoY across multiple subsidiaries. </w:t>
            </w:r>
          </w:p>
          <w:p>
            <w:pPr>
              <w:spacing w:line="240" w:before="0"/>
              <w:pStyle w:val="ListParagraph"/>
              <w:numPr>
                <w:ilvl w:val="0"/>
                <w:numId w:val="21"/>
              </w:numPr>
            </w:pPr>
            <w:r>
              <w:t xml:space="preserve">Managed and created weekly content for LinkedIn, Instagram, and Facebook, using Canva and Adobe Creative Suite. </w:t>
            </w:r>
          </w:p>
          <w:p>
            <w:pPr>
              <w:spacing w:line="240" w:before="0"/>
              <w:pStyle w:val="ListParagraph"/>
              <w:numPr>
                <w:ilvl w:val="0"/>
                <w:numId w:val="21"/>
              </w:numPr>
            </w:pPr>
            <w:r>
              <w:t xml:space="preserve">Executed email marketing campaigns via Constant Contact, driving improved engagement and lead generation. </w:t>
            </w:r>
          </w:p>
          <w:p>
            <w:pPr>
              <w:spacing w:line="240" w:before="0"/>
              <w:pStyle w:val="ListParagraph"/>
              <w:numPr>
                <w:ilvl w:val="0"/>
                <w:numId w:val="21"/>
              </w:numPr>
            </w:pPr>
            <w:r>
              <w:t xml:space="preserve">Developed 20+ customized client proposals weekly to support business development initiatives. </w:t>
            </w:r>
          </w:p>
          <w:p>
            <w:pPr>
              <w:spacing w:line="240" w:before="0"/>
              <w:pStyle w:val="ListParagraph"/>
              <w:numPr>
                <w:ilvl w:val="0"/>
                <w:numId w:val="21"/>
              </w:numPr>
            </w:pPr>
            <w:r>
              <w:t xml:space="preserve">Built and maintained CRM dashboards and reports in HubSpot to track pipeline and campaign metrics. </w:t>
            </w:r>
          </w:p>
        </w:tc>
      </w:tr>
      <w:tr>
        <w:tc>
          <w:tcPr>
            <w:vMerge w:val="restart"/>
            <w:tcMar>
              <w:top w:w="56.69291338582677" w:type="dxa"/>
              <w:bottom w:w="0" w:type="dxa"/>
              <w:end w:w="0" w:type="dxa"/>
              <w:start w:w="0" w:type="dxa"/>
            </w:tcMar>
            <w:gridSpan w:val="17"/>
          </w:tcPr>
          <w:p>
            <w:r>
              <w:t xml:space="preserve">Aug 2022 — Dec 2022</w:t>
            </w:r>
          </w:p>
        </w:tc>
        <w:tc>
          <w:tcPr>
            <w:gridSpan w:val="34"/>
          </w:tcPr>
          <w:p>
            <w:pPr>
              <w:pStyle w:val="Heading4"/>
            </w:pPr>
            <w:r>
              <w:t xml:space="preserve">Digital Marketing Associate, Beacon</w:t>
            </w:r>
          </w:p>
        </w:tc>
        <w:tc>
          <w:tcPr>
            <w:gridSpan w:val="17"/>
          </w:tcPr>
          <w:p>
            <w:pPr>
              <w:jc w:val="right"/>
            </w:pPr>
            <w:r>
              <w:t xml:space="preserve">Remote</w:t>
            </w:r>
          </w:p>
        </w:tc>
      </w:tr>
      <w:tr>
        <w:tc>
          <w:tcPr>
            <w:vMerge w:val="continue"/>
            <w:gridSpan w:val="17"/>
          </w:tcPr>
          <w:p/>
        </w:tc>
        <w:tc>
          <w:tcPr>
            <w:gridSpan w:val="51"/>
          </w:tcPr>
          <w:p>
            <w:pPr>
              <w:spacing w:line="240" w:before="0"/>
              <w:pStyle w:val="ListParagraph"/>
              <w:numPr>
                <w:ilvl w:val="0"/>
                <w:numId w:val="31"/>
              </w:numPr>
            </w:pPr>
            <w:r>
              <w:t xml:space="preserve">Secured partnership with Santa Cruz Warriors (NBA G-League) through outbound efforts. </w:t>
            </w:r>
          </w:p>
          <w:p>
            <w:pPr>
              <w:spacing w:line="240" w:before="0"/>
              <w:pStyle w:val="ListParagraph"/>
              <w:numPr>
                <w:ilvl w:val="0"/>
                <w:numId w:val="31"/>
              </w:numPr>
            </w:pPr>
            <w:r>
              <w:t xml:space="preserve">Led and launched the marketing campaign for the UP&amp;UP Music Festival. </w:t>
            </w:r>
          </w:p>
          <w:p>
            <w:pPr>
              <w:spacing w:line="240" w:before="0"/>
              <w:pStyle w:val="ListParagraph"/>
              <w:numPr>
                <w:ilvl w:val="0"/>
                <w:numId w:val="31"/>
              </w:numPr>
            </w:pPr>
            <w:r>
              <w:t xml:space="preserve">Created and managed marketing assets in Figma and expanded brand reach to over 5,000 users. </w:t>
            </w:r>
          </w:p>
          <w:p>
            <w:pPr>
              <w:spacing w:line="240" w:before="0"/>
              <w:pStyle w:val="ListParagraph"/>
              <w:numPr>
                <w:ilvl w:val="0"/>
                <w:numId w:val="31"/>
              </w:numPr>
            </w:pPr>
            <w:r>
              <w:t xml:space="preserve">Developed go-to-market strategies and conducted market research to support growth initiatives. </w:t>
            </w:r>
          </w:p>
        </w:tc>
      </w:tr>
      <w:tr>
        <w:tc>
          <w:tcPr>
            <w:vMerge w:val="restart"/>
            <w:tcMar>
              <w:top w:w="56.69291338582677" w:type="dxa"/>
              <w:bottom w:w="0" w:type="dxa"/>
              <w:end w:w="0" w:type="dxa"/>
              <w:start w:w="0" w:type="dxa"/>
            </w:tcMar>
            <w:gridSpan w:val="17"/>
          </w:tcPr>
          <w:p>
            <w:r>
              <w:t xml:space="preserve">Sep 2021 — Feb 2022</w:t>
            </w:r>
          </w:p>
        </w:tc>
        <w:tc>
          <w:tcPr>
            <w:gridSpan w:val="34"/>
          </w:tcPr>
          <w:p>
            <w:pPr>
              <w:pStyle w:val="Heading4"/>
            </w:pPr>
            <w:r>
              <w:t xml:space="preserve">Sales Development Representative, Openasset</w:t>
            </w:r>
          </w:p>
        </w:tc>
        <w:tc>
          <w:tcPr>
            <w:gridSpan w:val="17"/>
          </w:tcPr>
          <w:p>
            <w:pPr>
              <w:jc w:val="right"/>
            </w:pPr>
            <w:r>
              <w:t xml:space="preserve">New York City</w:t>
            </w:r>
          </w:p>
        </w:tc>
      </w:tr>
      <w:tr>
        <w:tc>
          <w:tcPr>
            <w:vMerge w:val="continue"/>
            <w:gridSpan w:val="17"/>
          </w:tcPr>
          <w:p/>
        </w:tc>
        <w:tc>
          <w:tcPr>
            <w:gridSpan w:val="51"/>
          </w:tcPr>
          <w:p>
            <w:pPr>
              <w:spacing w:line="240" w:before="0"/>
              <w:pStyle w:val="ListParagraph"/>
              <w:numPr>
                <w:ilvl w:val="0"/>
                <w:numId w:val="39"/>
              </w:numPr>
            </w:pPr>
            <w:r>
              <w:t xml:space="preserve">Conducted 250+ cold calls and emails weekly, consistently exceeding monthly goals of 16+ booked meetings. </w:t>
            </w:r>
          </w:p>
          <w:p>
            <w:pPr>
              <w:spacing w:line="240" w:before="0"/>
              <w:pStyle w:val="ListParagraph"/>
              <w:numPr>
                <w:ilvl w:val="0"/>
                <w:numId w:val="39"/>
              </w:numPr>
            </w:pPr>
            <w:r>
              <w:t xml:space="preserve">Built and nurtured client relationships to drive pipeline growth. </w:t>
            </w:r>
          </w:p>
          <w:p>
            <w:pPr>
              <w:spacing w:line="240" w:before="0"/>
              <w:pStyle w:val="ListParagraph"/>
              <w:numPr>
                <w:ilvl w:val="0"/>
                <w:numId w:val="39"/>
              </w:numPr>
            </w:pPr>
            <w:r>
              <w:t xml:space="preserve">Created and managed Salesforce CRM reports to track sales performance and trends. </w:t>
            </w:r>
          </w:p>
        </w:tc>
      </w:tr>
      <w:tr>
        <w:tc>
          <w:tcPr>
            <w:vMerge w:val="restart"/>
            <w:tcMar>
              <w:top w:w="56.69291338582677" w:type="dxa"/>
              <w:bottom w:w="0" w:type="dxa"/>
              <w:end w:w="0" w:type="dxa"/>
              <w:start w:w="0" w:type="dxa"/>
            </w:tcMar>
            <w:gridSpan w:val="17"/>
          </w:tcPr>
          <w:p>
            <w:r>
              <w:t xml:space="preserve">Aug 2024 — Nov 2024</w:t>
            </w:r>
          </w:p>
        </w:tc>
        <w:tc>
          <w:tcPr>
            <w:gridSpan w:val="34"/>
          </w:tcPr>
          <w:p>
            <w:pPr>
              <w:pStyle w:val="Heading4"/>
            </w:pPr>
            <w:r>
              <w:t xml:space="preserve">Soccer Player, Olimpia Satu Mare / Turul Micula</w:t>
            </w:r>
          </w:p>
        </w:tc>
        <w:tc>
          <w:tcPr>
            <w:gridSpan w:val="17"/>
          </w:tcPr>
          <w:p>
            <w:pPr>
              <w:jc w:val="right"/>
            </w:pPr>
            <w:r>
              <w:t xml:space="preserve">Satu Mare, Romania</w:t>
            </w:r>
          </w:p>
        </w:tc>
      </w:tr>
      <w:tr>
        <w:tc>
          <w:tcPr>
            <w:vMerge w:val="continue"/>
            <w:gridSpan w:val="17"/>
          </w:tcPr>
          <w:p/>
        </w:tc>
        <w:tc>
          <w:tcPr>
            <w:gridSpan w:val="51"/>
          </w:tcPr>
          <w:p>
            <w:pPr>
              <w:spacing w:line="240" w:before="0"/>
              <w:pStyle w:val="ListParagraph"/>
              <w:numPr>
                <w:ilvl w:val="0"/>
                <w:numId w:val="45"/>
              </w:numPr>
            </w:pPr>
            <w:r>
              <w:t xml:space="preserve">Trained daily with Professional Liga III club Olimpia Satu Mare </w:t>
            </w:r>
          </w:p>
        </w:tc>
      </w:tr>
      <w:tr>
        <w:tc>
          <w:tcPr>
            <w:tcBorders>
              <w:bottom w:val="single" w:sz="2" w:color="#000"/>
            </w:tcBorders>
            <w:tcMar>
              <w:top w:w="283.46456692913387" w:type="dxa"/>
              <w:bottom w:w="0" w:type="dxa"/>
              <w:end w:w="0" w:type="dxa"/>
              <w:start w:w="0" w:type="dxa"/>
            </w:tcMar>
            <w:gridSpan w:val="68"/>
          </w:tcPr>
          <w:p>
            <w:pPr>
              <w:pStyle w:val="Empty"/>
            </w:pPr>
          </w:p>
        </w:tc>
      </w:tr>
      <w:tr>
        <w:tc>
          <w:tcPr>
            <w:tcMar>
              <w:top w:w="0" w:type="dxa"/>
              <w:bottom w:w="155.90551181102364" w:type="dxa"/>
              <w:end w:w="0" w:type="dxa"/>
              <w:start w:w="0" w:type="dxa"/>
            </w:tcMar>
            <w:gridSpan w:val="68"/>
          </w:tcPr>
          <w:p>
            <w:pPr>
              <w:pStyle w:val="Empty"/>
            </w:pPr>
          </w:p>
        </w:tc>
      </w:tr>
      <w:tr>
        <w:tc>
          <w:tcPr>
            <w:tcMar>
              <w:top w:w="0" w:type="dxa"/>
              <w:bottom w:w="155.90551181102364" w:type="dxa"/>
              <w:end w:w="0" w:type="dxa"/>
              <w:start w:w="0" w:type="dxa"/>
            </w:tcMar>
            <w:gridSpan w:val="68"/>
          </w:tcPr>
          <w:p>
            <w:pPr>
              <w:pStyle w:val="Heading3"/>
            </w:pPr>
            <w:r>
              <w:t xml:space="preserve">EDUCATION</w:t>
            </w:r>
          </w:p>
        </w:tc>
      </w:tr>
      <w:tr>
        <w:tc>
          <w:tcPr>
            <w:vMerge w:val="restart"/>
            <w:tcMar>
              <w:top w:w="56.69291338582677" w:type="dxa"/>
              <w:bottom w:w="0" w:type="dxa"/>
              <w:end w:w="0" w:type="dxa"/>
              <w:start w:w="0" w:type="dxa"/>
            </w:tcMar>
            <w:gridSpan w:val="17"/>
          </w:tcPr>
          <w:p>
            <w:r>
              <w:t xml:space="preserve">Sep 2017 — May 2020</w:t>
            </w:r>
          </w:p>
        </w:tc>
        <w:tc>
          <w:tcPr>
            <w:gridSpan w:val="34"/>
          </w:tcPr>
          <w:p>
            <w:pPr>
              <w:pStyle w:val="Heading4"/>
            </w:pPr>
            <w:r>
              <w:t xml:space="preserve">International Business Management, York St. John University</w:t>
            </w:r>
          </w:p>
        </w:tc>
        <w:tc>
          <w:tcPr>
            <w:gridSpan w:val="17"/>
          </w:tcPr>
          <w:p>
            <w:pPr>
              <w:jc w:val="right"/>
            </w:pPr>
            <w:r>
              <w:t xml:space="preserve">York, England</w:t>
            </w:r>
          </w:p>
        </w:tc>
      </w:tr>
      <w:tr>
        <w:tc>
          <w:tcPr>
            <w:vMerge w:val="continue"/>
            <w:gridSpan w:val="17"/>
          </w:tcPr>
          <w:p/>
        </w:tc>
        <w:tc>
          <w:tcPr>
            <w:gridSpan w:val="51"/>
          </w:tcPr>
          <w:p>
            <w:r>
              <w:rPr>
                <w:b w:val="true"/>
                <w:bCs w:val="true"/>
              </w:rPr>
              <w:t xml:space="preserve">Relevant Coursework: </w:t>
            </w:r>
            <w:r>
              <w:t xml:space="preserve">International Marketing, Operations and Project Management, International Finance, etc. </w:t>
            </w:r>
          </w:p>
        </w:tc>
      </w:tr>
      <w:tr>
        <w:tc>
          <w:tcPr>
            <w:tcBorders>
              <w:bottom w:val="single" w:sz="2" w:color="#000"/>
            </w:tcBorders>
            <w:tcMar>
              <w:top w:w="283.46456692913387" w:type="dxa"/>
              <w:bottom w:w="0" w:type="dxa"/>
              <w:end w:w="0" w:type="dxa"/>
              <w:start w:w="0" w:type="dxa"/>
            </w:tcMar>
            <w:gridSpan w:val="68"/>
          </w:tcPr>
          <w:p>
            <w:pPr>
              <w:pStyle w:val="Empty"/>
            </w:pPr>
          </w:p>
        </w:tc>
      </w:tr>
      <w:tr>
        <w:tc>
          <w:tcPr>
            <w:tcMar>
              <w:top w:w="0" w:type="dxa"/>
              <w:bottom w:w="155.90551181102364" w:type="dxa"/>
              <w:end w:w="0" w:type="dxa"/>
              <w:start w:w="0" w:type="dxa"/>
            </w:tcMar>
            <w:gridSpan w:val="68"/>
          </w:tcPr>
          <w:p>
            <w:pPr>
              <w:pStyle w:val="Empty"/>
            </w:pPr>
          </w:p>
        </w:tc>
      </w:tr>
      <w:tr>
        <w:tc>
          <w:tcPr>
            <w:vMerge w:val="restart"/>
            <w:gridSpan w:val="17"/>
          </w:tcPr>
          <w:p>
            <w:pPr>
              <w:pStyle w:val="Heading3"/>
            </w:pPr>
            <w:r>
              <w:t xml:space="preserve">SKILLS</w:t>
            </w:r>
          </w:p>
        </w:tc>
        <w:tc>
          <w:tcPr>
            <w:gridSpan w:val="12"/>
          </w:tcPr>
          <w:p>
            <w:r>
              <w:t xml:space="preserve">Copywriting</w:t>
            </w:r>
          </w:p>
        </w:tc>
        <w:tc>
          <w:tcPr>
            <w:gridSpan w:val="12"/>
          </w:tcPr>
          <w:p>
            <w:pPr>
              <w:jc w:val="right"/>
            </w:pPr>
            <w:r>
              <w:t xml:space="preserve">Expert</w:t>
            </w:r>
          </w:p>
        </w:tc>
        <w:tc>
          <w:tcPr>
            <w:gridSpan w:val="3"/>
          </w:tcPr>
          <w:p/>
        </w:tc>
        <w:tc>
          <w:tcPr>
            <w:gridSpan w:val="12"/>
          </w:tcPr>
          <w:p>
            <w:r>
              <w:t xml:space="preserve">Email Marketing</w:t>
            </w:r>
          </w:p>
        </w:tc>
        <w:tc>
          <w:tcPr>
            <w:gridSpan w:val="12"/>
          </w:tcPr>
          <w:p>
            <w:pPr>
              <w:jc w:val="right"/>
            </w:pPr>
            <w:r>
              <w:t xml:space="preserve">Expert</w:t>
            </w:r>
          </w:p>
        </w:tc>
      </w:tr>
      <w:tr>
        <w:tc>
          <w:tcPr>
            <w:vMerge w:val="continue"/>
            <w:gridSpan w:val="17"/>
          </w:tcPr>
          <w:p/>
        </w:tc>
        <w:tc>
          <w:tcPr>
            <w:gridSpan w:val="12"/>
          </w:tcPr>
          <w:p>
            <w:r>
              <w:t xml:space="preserve">Adobe Creative Suite</w:t>
            </w:r>
          </w:p>
        </w:tc>
        <w:tc>
          <w:tcPr>
            <w:gridSpan w:val="12"/>
          </w:tcPr>
          <w:p>
            <w:pPr>
              <w:jc w:val="right"/>
            </w:pPr>
            <w:r>
              <w:t xml:space="preserve">Expert</w:t>
            </w:r>
          </w:p>
        </w:tc>
        <w:tc>
          <w:tcPr>
            <w:gridSpan w:val="3"/>
          </w:tcPr>
          <w:p/>
        </w:tc>
        <w:tc>
          <w:tcPr>
            <w:gridSpan w:val="12"/>
          </w:tcPr>
          <w:p>
            <w:r>
              <w:t xml:space="preserve">SEO</w:t>
            </w:r>
          </w:p>
        </w:tc>
        <w:tc>
          <w:tcPr>
            <w:gridSpan w:val="12"/>
          </w:tcPr>
          <w:p>
            <w:pPr>
              <w:jc w:val="right"/>
            </w:pPr>
            <w:r>
              <w:t xml:space="preserve">Expert</w:t>
            </w:r>
          </w:p>
        </w:tc>
      </w:tr>
    </w:tbl>
    <w:sectPr>
      <w:pgSz w:w="11952" w:h="16848" w:orient="portrait"/>
      <w:pgMar w:top="453.54330708661416" w:right="566.9291338582677" w:bottom="453.54330708661416" w:left="566.9291338582677" w:header="0" w:footer="0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80" w:line="192"/>
    </w:pPr>
    <w:rPr>
      <w:color w:val="#000"/>
      <w:sz w:val="20"/>
      <w:szCs w:val="20"/>
      <w:rFonts w:ascii="Times New Roman" w:cs="Times New Roman" w:eastAsia="Times New Roman" w:hAnsi="Times New Roman"/>
    </w:rPr>
  </w:style>
  <w:style w:type="paragraph" w:styleId="Heading1">
    <w:name w:val="Heading 1"/>
    <w:rPr>
      <w:b w:val="true"/>
      <w:bCs w:val="true"/>
      <w:sz w:val="38"/>
      <w:szCs w:val="38"/>
    </w:rPr>
    <w:basedOn w:val="Normal"/>
  </w:style>
  <w:style w:type="paragraph" w:styleId="Heading2">
    <w:name w:val="Heading 2"/>
    <w:rPr>
      <w:sz w:val="26"/>
      <w:szCs w:val="26"/>
    </w:rPr>
    <w:basedOn w:val="Normal"/>
  </w:style>
  <w:style w:type="paragraph" w:styleId="Heading3">
    <w:name w:val="Heading 3"/>
    <w:rPr>
      <w:sz w:val="22"/>
      <w:szCs w:val="22"/>
    </w:rPr>
    <w:basedOn w:val="Normal"/>
  </w:style>
  <w:style w:type="paragraph" w:styleId="Heading4">
    <w:name w:val="Heading 4"/>
    <w:rPr>
      <w:sz w:val="28"/>
      <w:szCs w:val="28"/>
    </w:rPr>
    <w:basedOn w:val="Normal"/>
  </w:style>
  <w:style w:type="paragraph" w:styleId="Heading5">
    <w:name w:val="Heading 3"/>
    <w:rPr>
      <w:sz w:val="22"/>
      <w:szCs w:val="22"/>
    </w:rPr>
    <w:basedOn w:val="Normal"/>
  </w:style>
  <w:style w:type="paragraph" w:styleId="PageNumber">
    <w:name w:val="Page Number"/>
    <w:rPr>
      <w:sz w:val="20"/>
      <w:szCs w:val="20"/>
    </w:rPr>
    <w:basedOn w:val="Normal"/>
  </w:style>
  <w:style w:type="paragraph" w:styleId="Empty">
    <w:name w:val="Empty"/>
    <w:rPr>
      <w:sz w:val="1"/>
      <w:szCs w:val="1"/>
    </w:rPr>
    <w:basedOn w:val="Normal"/>
  </w:style>
  <w:style w:type="character" w:styleId="Hyperlink">
    <w:name w:val="Hyperlink"/>
    <w:rPr>
      <w:u w:val="single"/>
    </w:rPr>
    <w:uiPriority w:val="99"/>
    <w:unhideWhenUsed/>
    <w:basedOn w:val="Normal"/>
  </w:style>
  <w:style w:type="character" w:styleId="SocialProfileLink">
    <w:name w:val="Social Profile Link"/>
    <w:rPr>
      <w:u w:val="single"/>
      <w:color w:val="#000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2025-06-12T17:29:20Z</dcterms:created>
  <dcterms:modified xsi:type="dcterms:W3CDTF">2025-06-12T17:29:20Z</dcterms:modified>
</cp:coreProperties>
</file>