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Empty"/>
      </w:pPr>
      <w:r>
        <w:drawing>
          <wp:anchor distT="0" distB="0" distL="0" distR="0" simplePos="0" allowOverlap="1" behindDoc="1" locked="0" layoutInCell="1" relativeHeight="10763250">
            <wp:simplePos x="0" y="0"/>
            <wp:positionH relativeFrom="page">
              <wp:align>left</wp:align>
            </wp:positionH>
            <wp:positionV relativeFrom="page">
              <wp:align>top</wp:align>
            </wp:positionV>
            <wp:extent cx="243840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2438400" cy="10763250"/>
                      <a:off x="0" y="0"/>
                    </a:xfrm>
                    <a:prstGeom prst="rect">
                      <a:avLst/>
                    </a:prstGeom>
                  </pic:spPr>
                </pic:pic>
              </a:graphicData>
            </a:graphic>
          </wp:anchor>
        </w:drawing>
      </w:r>
    </w:p>
    <w:tbl>
      <w:tblPr>
        <w:tblCellMar>
          <w:bottom w:type="auto" w:w="0"/>
          <w:top w:type="auto" w:w="0"/>
          <w:left w:type="auto" w:w="0"/>
          <w:right w:type="auto" w:w="0"/>
        </w:tblCellMar>
        <w:tblW w:type="dxa" w:w="10544.881889763781"/>
      </w:tblPr>
      <w:tblGrid>
        <w:gridCol w:w="2381.1023622047246"/>
        <w:gridCol w:w="1133.8582677165355"/>
        <w:gridCol w:w="7029.921259842521"/>
      </w:tblGrid>
      <w:tr>
        <w:tc>
          <w:tcPr>
            <w:tcMar>
              <w:top w:w="0" w:type="dxa"/>
              <w:bottom w:w="0" w:type="dxa"/>
              <w:end w:w="0" w:type="dxa"/>
              <w:start w:w="0" w:type="dxa"/>
            </w:tcMar>
            <w:tcW w:w="2381.1023622047246" w:type="dxa"/>
          </w:tcPr>
          <w:p>
            <w:pPr>
              <w:pStyle w:val="AvatarContainer"/>
            </w:pPr>
            <w:r>
              <w:drawing>
                <wp:inline distT="0" distB="0" distL="0" distR="0">
                  <wp:extent cx="502920" cy="50292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502920" cy="502920"/>
                            <a:off x="0" y="0"/>
                          </a:xfrm>
                          <a:prstGeom prst="rect">
                            <a:avLst/>
                          </a:prstGeom>
                        </pic:spPr>
                      </pic:pic>
                    </a:graphicData>
                  </a:graphic>
                </wp:inline>
              </w:drawing>
            </w:r>
          </w:p>
          <w:p>
            <w:pPr>
              <w:pStyle w:val="Name"/>
            </w:pPr>
            <w:r>
              <w:t xml:space="preserve">Natalia Hatz</w:t>
            </w:r>
          </w:p>
          <w:p>
            <w:pPr>
              <w:pStyle w:val="HeaderDivider"/>
            </w:pPr>
            <w:r>
              <w:drawing>
                <wp:inline distT="0" distB="0" distL="0" distR="0">
                  <wp:extent cx="171450" cy="95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7" cstate="none"/>
                          <a:srcRect/>
                          <a:stretch>
                            <a:fillRect/>
                          </a:stretch>
                        </pic:blipFill>
                        <pic:spPr bwMode="auto">
                          <a:xfrm>
                            <a:ext cx="171450" cy="9525"/>
                            <a:off x="0" y="0"/>
                          </a:xfrm>
                          <a:prstGeom prst="rect">
                            <a:avLst/>
                          </a:prstGeom>
                        </pic:spPr>
                      </pic:pic>
                    </a:graphicData>
                  </a:graphic>
                </wp:inline>
              </w:drawing>
            </w:r>
          </w:p>
          <w:p>
            <w:pPr>
              <w:pStyle w:val="JobTitle"/>
            </w:pPr>
            <w:r>
              <w:t xml:space="preserve">MUSIC COMPOSER</w:t>
            </w:r>
          </w:p>
          <w:p>
            <w:pPr>
              <w:spacing w:line="1" w:before="0" w:after="438.8769"/>
            </w:pPr>
          </w:p>
          <w:p>
            <w:pPr>
              <w:pStyle w:val="Heading3"/>
            </w:pPr>
            <w:r>
              <w:t xml:space="preserve">Details</w:t>
            </w:r>
          </w:p>
          <w:p>
            <w:pPr>
              <w:pStyle w:val="SidebarText"/>
            </w:pPr>
            <w:r>
              <w:t xml:space="preserve">Athens, Greece</w:t>
            </w:r>
          </w:p>
          <w:p>
            <w:pPr>
              <w:pStyle w:val="SidebarText"/>
            </w:pPr>
            <w:r>
              <w:t xml:space="preserve">+30 6981017362</w:t>
            </w:r>
          </w:p>
          <w:p>
            <w:pPr>
              <w:pStyle w:val="SidebarText"/>
            </w:pPr>
            <w:hyperlink w:history="1" r:id="rId61952">
              <w:r>
                <w:rPr>
                  <w:rStyle w:val="SidebarLink"/>
                </w:rPr>
                <w:t xml:space="preserve">nataliahatzmusic​@gmail​.com</w:t>
              </w:r>
            </w:hyperlink>
          </w:p>
          <w:p>
            <w:pPr>
              <w:pStyle w:val="Heading4"/>
            </w:pPr>
            <w:r>
              <w:t xml:space="preserve">DATE / PLACE OF BIRTH</w:t>
            </w:r>
          </w:p>
          <w:p>
            <w:pPr>
              <w:pStyle w:val="SidebarText"/>
            </w:pPr>
            <w:r>
              <w:t xml:space="preserve">August 3rd, 2000</w:t>
            </w:r>
            <w:r>
              <w:br/>
              <w:t xml:space="preserve">Athens</w:t>
            </w:r>
          </w:p>
          <w:p>
            <w:pPr>
              <w:pStyle w:val="SidebarSectionsSpacing"/>
            </w:pPr>
          </w:p>
          <w:p>
            <w:pPr>
              <w:pStyle w:val="Heading3"/>
            </w:pPr>
            <w:r>
              <w:t xml:space="preserve">Links</w:t>
            </w:r>
          </w:p>
          <w:p>
            <w:pPr>
              <w:spacing w:before="80" w:after="80" w:line="264"/>
              <w:pStyle w:val="SidebarText"/>
            </w:pPr>
            <w:hyperlink w:history="1" r:id="rId46730">
              <w:r>
                <w:rPr>
                  <w:rStyle w:val="SidebarLink"/>
                </w:rPr>
                <w:t xml:space="preserve">Website</w:t>
              </w:r>
            </w:hyperlink>
          </w:p>
          <w:p>
            <w:pPr>
              <w:spacing w:before="80" w:after="80" w:line="264"/>
              <w:pStyle w:val="SidebarText"/>
            </w:pPr>
            <w:hyperlink w:history="1" r:id="rId21103">
              <w:r>
                <w:rPr>
                  <w:rStyle w:val="SidebarLink"/>
                </w:rPr>
                <w:t xml:space="preserve">Spotify</w:t>
              </w:r>
            </w:hyperlink>
          </w:p>
          <w:p>
            <w:pPr>
              <w:spacing w:before="80" w:after="80" w:line="264"/>
              <w:pStyle w:val="SidebarText"/>
            </w:pPr>
            <w:hyperlink w:history="1" r:id="rId16501">
              <w:r>
                <w:rPr>
                  <w:rStyle w:val="SidebarLink"/>
                </w:rPr>
                <w:t xml:space="preserve">Soundcloud</w:t>
              </w:r>
            </w:hyperlink>
          </w:p>
          <w:p>
            <w:pPr>
              <w:spacing w:before="80" w:after="80" w:line="264"/>
              <w:pStyle w:val="SidebarText"/>
            </w:pPr>
            <w:hyperlink w:history="1" r:id="rId53348">
              <w:r>
                <w:rPr>
                  <w:rStyle w:val="SidebarLink"/>
                </w:rPr>
                <w:t xml:space="preserve">Youtube</w:t>
              </w:r>
            </w:hyperlink>
          </w:p>
          <w:p>
            <w:pPr>
              <w:spacing w:before="80" w:after="80" w:line="264"/>
              <w:pStyle w:val="SidebarText"/>
            </w:pPr>
            <w:hyperlink w:history="1" r:id="rId28014">
              <w:r>
                <w:rPr>
                  <w:rStyle w:val="SidebarLink"/>
                </w:rPr>
                <w:t xml:space="preserve">Facebook</w:t>
              </w:r>
            </w:hyperlink>
          </w:p>
          <w:p>
            <w:pPr>
              <w:spacing w:before="80" w:after="80" w:line="264"/>
              <w:pStyle w:val="SidebarText"/>
            </w:pPr>
            <w:hyperlink w:history="1" r:id="rId37929">
              <w:r>
                <w:rPr>
                  <w:rStyle w:val="SidebarLink"/>
                </w:rPr>
                <w:t xml:space="preserve">Instagram</w:t>
              </w:r>
            </w:hyperlink>
          </w:p>
          <w:p>
            <w:pPr>
              <w:spacing w:before="80" w:after="80" w:line="264"/>
              <w:pStyle w:val="SidebarText"/>
            </w:pPr>
            <w:hyperlink w:history="1" r:id="rId15137">
              <w:r>
                <w:rPr>
                  <w:rStyle w:val="SidebarLink"/>
                </w:rPr>
                <w:t xml:space="preserve">LinkedIn</w:t>
              </w:r>
            </w:hyperlink>
          </w:p>
          <w:p>
            <w:pPr>
              <w:pStyle w:val="SidebarSectionsSpacing"/>
            </w:pPr>
          </w:p>
          <w:p>
            <w:pPr>
              <w:pStyle w:val="Heading3"/>
            </w:pPr>
            <w:r>
              <w:t xml:space="preserve">Skills</w:t>
            </w:r>
          </w:p>
          <w:p>
            <w:pPr>
              <w:pStyle w:val="SkillTitle"/>
            </w:pPr>
            <w:r>
              <w:t xml:space="preserve">Film Scoring</w:t>
            </w:r>
          </w:p>
          <w:p>
            <w:pPr>
              <w:pStyle w:val="SkillSpacing"/>
            </w:pPr>
          </w:p>
          <w:p>
            <w:pPr>
              <w:pStyle w:val="SkillTitle"/>
            </w:pPr>
            <w:r>
              <w:t xml:space="preserve">Video Game Music</w:t>
            </w:r>
          </w:p>
          <w:p>
            <w:pPr>
              <w:pStyle w:val="SkillSpacing"/>
            </w:pPr>
          </w:p>
          <w:p>
            <w:pPr>
              <w:pStyle w:val="SkillTitle"/>
            </w:pPr>
            <w:r>
              <w:t xml:space="preserve">Music Technology</w:t>
            </w:r>
          </w:p>
          <w:p>
            <w:pPr>
              <w:pStyle w:val="SkillSpacing"/>
            </w:pPr>
          </w:p>
          <w:p>
            <w:pPr>
              <w:pStyle w:val="SkillTitle"/>
            </w:pPr>
            <w:r>
              <w:t xml:space="preserve">Sound Design</w:t>
            </w:r>
          </w:p>
          <w:p>
            <w:pPr>
              <w:pStyle w:val="SkillSpacing"/>
            </w:pPr>
          </w:p>
          <w:p>
            <w:pPr>
              <w:pStyle w:val="SkillTitle"/>
            </w:pPr>
            <w:r>
              <w:t xml:space="preserve">Logic Pro X, Pro Tools, Reaper, Final Cut Pro, Max MPSP FMOD, Wwise</w:t>
            </w:r>
          </w:p>
          <w:p>
            <w:pPr>
              <w:pStyle w:val="SkillSpacing"/>
            </w:pPr>
          </w:p>
          <w:p>
            <w:pPr>
              <w:pStyle w:val="SkillTitle"/>
            </w:pPr>
            <w:r>
              <w:t xml:space="preserve">Sibelius</w:t>
            </w:r>
          </w:p>
          <w:p>
            <w:pPr>
              <w:pStyle w:val="SkillSpacing"/>
            </w:pPr>
          </w:p>
          <w:p>
            <w:pPr>
              <w:pStyle w:val="SkillTitle"/>
            </w:pPr>
            <w:r>
              <w:t xml:space="preserve">Orchestral Composition</w:t>
            </w:r>
          </w:p>
          <w:p>
            <w:pPr>
              <w:pStyle w:val="SkillSpacing"/>
            </w:pPr>
          </w:p>
          <w:p>
            <w:pPr>
              <w:pStyle w:val="SkillTitle"/>
            </w:pPr>
            <w:r>
              <w:t xml:space="preserve">Chamber Music Composition</w:t>
            </w:r>
          </w:p>
          <w:p>
            <w:pPr>
              <w:pStyle w:val="SkillSpacing"/>
            </w:pPr>
          </w:p>
          <w:p>
            <w:pPr>
              <w:pStyle w:val="SkillTitle"/>
            </w:pPr>
            <w:r>
              <w:t xml:space="preserve">Cellist</w:t>
            </w:r>
          </w:p>
          <w:p>
            <w:pPr>
              <w:pStyle w:val="SkillSpacing"/>
            </w:pPr>
          </w:p>
          <w:p>
            <w:pPr>
              <w:pStyle w:val="SkillTitle"/>
            </w:pPr>
            <w:r>
              <w:t xml:space="preserve">Pianist</w:t>
            </w:r>
          </w:p>
          <w:p>
            <w:pPr>
              <w:pStyle w:val="SkillSpacing"/>
            </w:pPr>
          </w:p>
          <w:p>
            <w:pPr>
              <w:pStyle w:val="SkillTitle"/>
            </w:pPr>
            <w:r>
              <w:t xml:space="preserve">Orchestra Member</w:t>
            </w:r>
          </w:p>
          <w:p>
            <w:pPr>
              <w:pStyle w:val="SkillSpacing"/>
            </w:pPr>
          </w:p>
          <w:p>
            <w:pPr>
              <w:pStyle w:val="SkillTitle"/>
            </w:pPr>
            <w:r>
              <w:t xml:space="preserve">Communication</w:t>
            </w:r>
          </w:p>
          <w:p>
            <w:pPr>
              <w:pStyle w:val="SkillSpacing"/>
            </w:pPr>
          </w:p>
          <w:p>
            <w:pPr>
              <w:pStyle w:val="SkillTitle"/>
            </w:pPr>
            <w:r>
              <w:t xml:space="preserve">Leadership</w:t>
            </w:r>
          </w:p>
          <w:p>
            <w:pPr>
              <w:pStyle w:val="SkillSpacing"/>
            </w:pPr>
          </w:p>
          <w:p>
            <w:pPr>
              <w:pStyle w:val="SidebarSectionsSpacing"/>
            </w:pPr>
          </w:p>
          <w:p>
            <w:pPr>
              <w:pStyle w:val="Heading3"/>
            </w:pPr>
            <w:r>
              <w:t xml:space="preserve">Hobbies</w:t>
            </w:r>
          </w:p>
          <w:p>
            <w:pPr>
              <w:pStyle w:val="SidebarText"/>
            </w:pPr>
            <w:r>
              <w:t xml:space="preserve">Creative writing
Drawing and design</w:t>
            </w:r>
          </w:p>
          <w:p>
            <w:pPr>
              <w:pStyle w:val="SidebarSectionsSpacing"/>
            </w:pPr>
          </w:p>
          <w:p>
            <w:pPr>
              <w:pStyle w:val="Heading3"/>
            </w:pPr>
            <w:r>
              <w:t xml:space="preserve">Languages</w:t>
            </w:r>
          </w:p>
          <w:tbl>
            <w:tblPr>
              <w:tblCellMar>
                <w:bottom w:type="dxa" w:w="0"/>
                <w:top w:type="dxa" w:w="0"/>
                <w:left w:type="dxa" w:w="0"/>
                <w:right w:type="dxa" w:w="0"/>
              </w:tblCellMar>
              <w:tblW w:type="dxa" w:w="2381.1023622047246"/>
            </w:tblPr>
            <w:tblGrid>
              <w:gridCol w:w="1881.0708661417325"/>
              <w:gridCol w:w="500.0314960629921"/>
            </w:tblGrid>
            <w:tr>
              <w:tc>
                <w:tcPr>
                  <w:gridSpan w:val="2"/>
                  <w:tcW w:w="2381.1023622047246" w:type="dxa"/>
                  <w:tcW w:w="2381.1023622047246" w:type="dxa"/>
                </w:tcPr>
                <w:p>
                  <w:pPr>
                    <w:pStyle w:val="SkillTitle"/>
                  </w:pPr>
                  <w:r>
                    <w:t xml:space="preserve">English</w:t>
                  </w:r>
                </w:p>
              </w:tc>
            </w:tr>
            <w:tr>
              <w:tc>
                <w:tcPr>
                  <w:shd w:fill="FFFFFF" w:val="clear" w:color="auto"/>
                  <w:tcW w:w="1881.0708661417325" w:type="dxa"/>
                  <w:tcW w:w="1881.0708661417325" w:type="dxa"/>
                </w:tcPr>
                <w:p>
                  <w:pPr>
                    <w:pStyle w:val="SkillBar"/>
                  </w:pPr>
                  <w:r>
                    <w:t xml:space="preserve"> </w:t>
                  </w:r>
                </w:p>
              </w:tc>
              <w:tc>
                <w:tcPr>
                  <w:shd w:fill="8D4757" w:val="clear" w:color="auto"/>
                  <w:tcW w:w="500.0314960629921" w:type="dxa"/>
                  <w:tcW w:w="500.0314960629921" w:type="dxa"/>
                </w:tcPr>
                <w:p>
                  <w:pPr>
                    <w:pStyle w:val="SkillBar"/>
                  </w:pPr>
                  <w:r>
                    <w:t xml:space="preserve"> </w:t>
                  </w:r>
                </w:p>
              </w:tc>
            </w:tr>
          </w:tbl>
          <w:p>
            <w:pPr>
              <w:pStyle w:val="SkillSpacing"/>
            </w:pPr>
          </w:p>
          <w:tbl>
            <w:tblPr>
              <w:tblCellMar>
                <w:bottom w:type="dxa" w:w="0"/>
                <w:top w:type="dxa" w:w="0"/>
                <w:left w:type="dxa" w:w="0"/>
                <w:right w:type="dxa" w:w="0"/>
              </w:tblCellMar>
              <w:tblW w:type="dxa" w:w="2381.1023622047246"/>
            </w:tblPr>
            <w:tblGrid>
              <w:gridCol w:w="2357.2913385826773"/>
              <w:gridCol w:w="23.811023622047287"/>
            </w:tblGrid>
            <w:tr>
              <w:tc>
                <w:tcPr>
                  <w:gridSpan w:val="2"/>
                  <w:tcW w:w="2381.1023622047246" w:type="dxa"/>
                  <w:tcW w:w="2381.1023622047246" w:type="dxa"/>
                </w:tcPr>
                <w:p>
                  <w:pPr>
                    <w:pStyle w:val="SkillTitle"/>
                  </w:pPr>
                  <w:r>
                    <w:t xml:space="preserve">Greek</w:t>
                  </w:r>
                </w:p>
              </w:tc>
            </w:tr>
            <w:tr>
              <w:tc>
                <w:tcPr>
                  <w:shd w:fill="FFFFFF" w:val="clear" w:color="auto"/>
                  <w:tcW w:w="2357.2913385826773" w:type="dxa"/>
                  <w:tcW w:w="2357.2913385826773" w:type="dxa"/>
                </w:tcPr>
                <w:p>
                  <w:pPr>
                    <w:pStyle w:val="SkillBar"/>
                  </w:pPr>
                  <w:r>
                    <w:t xml:space="preserve"> </w:t>
                  </w:r>
                </w:p>
              </w:tc>
              <w:tc>
                <w:tcPr>
                  <w:shd w:fill="FFFFFF" w:val="clear" w:color="auto"/>
                  <w:tcW w:w="23.811023622047287" w:type="dxa"/>
                  <w:tcW w:w="23.811023622047287" w:type="dxa"/>
                </w:tcPr>
                <w:p>
                  <w:pPr>
                    <w:pStyle w:val="SkillBar"/>
                  </w:pPr>
                  <w:r>
                    <w:t xml:space="preserve"> </w:t>
                  </w:r>
                </w:p>
              </w:tc>
            </w:tr>
          </w:tbl>
          <w:p>
            <w:pPr>
              <w:pStyle w:val="SkillSpacing"/>
            </w:pPr>
          </w:p>
          <w:p>
            <w:pPr>
              <w:pStyle w:val="SidebarSectionsSpacing"/>
            </w:pPr>
          </w:p>
        </w:tc>
        <w:tc>
          <w:tcPr>
            <w:tcW w:w="1133.8582677165355" w:type="dxa"/>
          </w:tcPr>
          <w:p/>
        </w:tc>
        <w:tc>
          <w:tcPr>
            <w:tcMar>
              <w:top w:w="0" w:type="dxa"/>
              <w:bottom w:w="0" w:type="dxa"/>
              <w:end w:w="793.7007874015746" w:type="dxa"/>
              <w:start w:w="198.42519685039366" w:type="dxa"/>
            </w:tcMar>
            <w:tcW w:w="7029.921259842521" w:type="dxa"/>
          </w:tcPr>
          <w:p>
            <w:pPr>
              <w:pStyle w:val="Heading1"/>
            </w:pPr>
            <w:r>
              <w:t xml:space="preserve">Profile</w:t>
            </w:r>
          </w:p>
          <w:p>
            <w:r>
              <w:t xml:space="preserve">Natalia Hatzopoulou, also known as 'Natalia Hatz', is an emerging composer, cellist and pianist from Greece. She has been awarded for her compositions in international film scoring contests and has experience scoring for independent films as well as concert pieces for chamber ensembles and orchestra. </w:t>
            </w:r>
          </w:p>
          <w:p>
            <w:pPr>
              <w:pStyle w:val="MainSectionsSpacing"/>
            </w:pPr>
          </w:p>
          <w:p>
            <w:pPr>
              <w:pStyle w:val="Heading1"/>
            </w:pPr>
            <w:r>
              <w:t xml:space="preserve">Education</w:t>
            </w:r>
          </w:p>
          <w:p>
            <w:pPr>
              <w:pStyle w:val="Heading2"/>
            </w:pPr>
            <w:r>
              <w:t xml:space="preserve">BERKLEE COLLEGE OF MUSIC, Valencia Campus</w:t>
            </w:r>
          </w:p>
          <w:p>
            <w:pPr>
              <w:pStyle w:val="Date"/>
            </w:pPr>
            <w:r>
              <w:t xml:space="preserve">SEPTEMBER 2024 — JULY 2025</w:t>
            </w:r>
          </w:p>
          <w:p>
            <w:r>
              <w:t xml:space="preserve">MM in Scoring for Film, Television and Video Games </w:t>
            </w:r>
          </w:p>
          <w:p>
            <w:pPr>
              <w:spacing w:line="240" w:before="0"/>
              <w:pStyle w:val="ListParagraph"/>
              <w:numPr>
                <w:ilvl w:val="0"/>
                <w:numId w:val="3"/>
              </w:numPr>
            </w:pPr>
            <w:r>
              <w:t xml:space="preserve">Recording Sessions in Valencia, Budapest and London </w:t>
            </w:r>
          </w:p>
          <w:p>
            <w:pPr>
              <w:spacing w:line="240" w:before="0"/>
              <w:pStyle w:val="ListParagraph"/>
              <w:numPr>
                <w:ilvl w:val="0"/>
                <w:numId w:val="3"/>
              </w:numPr>
            </w:pPr>
            <w:r>
              <w:t xml:space="preserve">Member of the Student Advisory Board </w:t>
            </w:r>
          </w:p>
          <w:p>
            <w:pPr>
              <w:spacing w:line="240" w:before="0"/>
              <w:pStyle w:val="ListParagraph"/>
              <w:numPr>
                <w:ilvl w:val="0"/>
                <w:numId w:val="3"/>
              </w:numPr>
            </w:pPr>
            <w:r>
              <w:t xml:space="preserve">Created music and sound effects in projects from UPV Masters in Animation and ESAT Valencia </w:t>
            </w:r>
          </w:p>
          <w:p>
            <w:pPr>
              <w:pStyle w:val="CardsSectionSpacing"/>
            </w:pPr>
          </w:p>
          <w:p>
            <w:pPr>
              <w:pStyle w:val="Heading2"/>
            </w:pPr>
            <w:r>
              <w:t xml:space="preserve">NATIONAL AND KAPODISTRIAN UNIVERSITY OF ATHENS , Bachelors, Integrated Masters</w:t>
            </w:r>
          </w:p>
          <w:p>
            <w:pPr>
              <w:pStyle w:val="Date"/>
            </w:pPr>
            <w:r>
              <w:t xml:space="preserve">SEPTEMBER 2018 — NOVEMBER 2023</w:t>
            </w:r>
          </w:p>
          <w:p>
            <w:r>
              <w:t xml:space="preserve">Graduated with High Honors at the National and Kapodistrian University of Athens in the department of Music Studies specializing in Music Technology </w:t>
            </w:r>
          </w:p>
          <w:p>
            <w:pPr>
              <w:pStyle w:val="CardsSectionSpacing"/>
            </w:pPr>
          </w:p>
          <w:p>
            <w:pPr>
              <w:pStyle w:val="Heading2"/>
            </w:pPr>
            <w:r>
              <w:t xml:space="preserve">CONSERVATORY SCHOOL ERATEION, ATHENS GREECE</w:t>
            </w:r>
          </w:p>
          <w:p>
            <w:pPr>
              <w:pStyle w:val="Date"/>
            </w:pPr>
            <w:r>
              <w:t xml:space="preserve">OCTOBER 2016 — JULY 2024</w:t>
            </w:r>
          </w:p>
          <w:p>
            <w:r>
              <w:t xml:space="preserve">Studying classical piano, cello and music theory. </w:t>
            </w:r>
          </w:p>
          <w:p>
            <w:r>
              <w:t xml:space="preserve">DIPLOMAS </w:t>
            </w:r>
          </w:p>
          <w:p>
            <w:pPr>
              <w:spacing w:line="240" w:before="0"/>
              <w:pStyle w:val="ListParagraph"/>
              <w:numPr>
                <w:ilvl w:val="0"/>
                <w:numId w:val="9"/>
              </w:numPr>
            </w:pPr>
            <w:r>
              <w:t xml:space="preserve">DipABRSM Piano - Diploma </w:t>
            </w:r>
          </w:p>
          <w:p>
            <w:pPr>
              <w:spacing w:line="240" w:before="0"/>
              <w:pStyle w:val="ListParagraph"/>
              <w:numPr>
                <w:ilvl w:val="0"/>
                <w:numId w:val="9"/>
              </w:numPr>
            </w:pPr>
            <w:r>
              <w:t xml:space="preserve">ABRSM Grade 8 Cello - Distinction </w:t>
            </w:r>
          </w:p>
          <w:p>
            <w:pPr>
              <w:spacing w:line="240" w:before="0"/>
              <w:pStyle w:val="ListParagraph"/>
              <w:numPr>
                <w:ilvl w:val="0"/>
                <w:numId w:val="9"/>
              </w:numPr>
            </w:pPr>
            <w:r>
              <w:t xml:space="preserve">ABRSM Grade 8 Music Theory </w:t>
            </w:r>
          </w:p>
          <w:p>
            <w:pPr>
              <w:spacing w:line="240" w:before="0"/>
              <w:pStyle w:val="ListParagraph"/>
              <w:numPr>
                <w:ilvl w:val="0"/>
                <w:numId w:val="9"/>
              </w:numPr>
            </w:pPr>
            <w:r>
              <w:t xml:space="preserve">Conservatory Diploma for Cello - Distinction </w:t>
            </w:r>
          </w:p>
          <w:p>
            <w:pPr>
              <w:spacing w:line="240" w:before="0"/>
              <w:pStyle w:val="ListParagraph"/>
              <w:numPr>
                <w:ilvl w:val="0"/>
                <w:numId w:val="9"/>
              </w:numPr>
            </w:pPr>
            <w:r>
              <w:t xml:space="preserve">Conservatory Degree for Piano - Distinction </w:t>
            </w:r>
          </w:p>
          <w:p>
            <w:pPr>
              <w:spacing w:line="240" w:before="0"/>
              <w:pStyle w:val="ListParagraph"/>
              <w:numPr>
                <w:ilvl w:val="0"/>
                <w:numId w:val="9"/>
              </w:numPr>
            </w:pPr>
            <w:r>
              <w:t xml:space="preserve">Conservatory Degree for Harmony - Distinction </w:t>
            </w:r>
          </w:p>
          <w:p>
            <w:pPr>
              <w:pStyle w:val="CardsSectionSpacing"/>
            </w:pPr>
          </w:p>
          <w:p>
            <w:pPr>
              <w:pStyle w:val="Heading2"/>
            </w:pPr>
            <w:r>
              <w:t xml:space="preserve">MUSIC HIGH SCHOOL OF PALLINI</w:t>
            </w:r>
          </w:p>
          <w:p>
            <w:pPr>
              <w:pStyle w:val="Date"/>
            </w:pPr>
            <w:r>
              <w:t xml:space="preserve">SEPTEMBER 2012 — MAY 2018</w:t>
            </w:r>
          </w:p>
          <w:p>
            <w:r>
              <w:t xml:space="preserve">Graduated with High Honors </w:t>
            </w:r>
          </w:p>
          <w:p>
            <w:pPr>
              <w:pStyle w:val="MainSectionsSpacing"/>
            </w:pPr>
          </w:p>
          <w:p>
            <w:pPr>
              <w:pStyle w:val="Heading1"/>
            </w:pPr>
            <w:r>
              <w:t xml:space="preserve">Courses</w:t>
            </w:r>
          </w:p>
          <w:p>
            <w:pPr>
              <w:pStyle w:val="Heading2"/>
            </w:pPr>
            <w:r>
              <w:t xml:space="preserve">SCREEN COMPOSER ACADEMY, Film and Video Game Scoring.</w:t>
            </w:r>
          </w:p>
          <w:p>
            <w:pPr>
              <w:pStyle w:val="Date"/>
            </w:pPr>
            <w:r>
              <w:t xml:space="preserve">JULY 2021 — AUGUST 2022</w:t>
            </w:r>
          </w:p>
          <w:p>
            <w:pPr>
              <w:pStyle w:val="MainSectionsSpacing"/>
            </w:pPr>
          </w:p>
          <w:p>
            <w:pPr>
              <w:pStyle w:val="Heading1"/>
            </w:pPr>
            <w:r>
              <w:t xml:space="preserve">Awards and Distinctions</w:t>
            </w:r>
          </w:p>
          <w:p>
            <w:pPr>
              <w:pStyle w:val="Heading2"/>
            </w:pPr>
            <w:r>
              <w:t xml:space="preserve">Grand Prize Winner, Oticons Faculty Int'l Film Music Competition</w:t>
            </w:r>
          </w:p>
          <w:p>
            <w:pPr>
              <w:pStyle w:val="Date"/>
            </w:pPr>
            <w:r>
              <w:t xml:space="preserve">2022</w:t>
            </w:r>
          </w:p>
          <w:p>
            <w:pPr>
              <w:pStyle w:val="CardsSectionSpacing"/>
            </w:pPr>
          </w:p>
          <w:p>
            <w:pPr>
              <w:pStyle w:val="Heading2"/>
            </w:pPr>
            <w:r>
              <w:t xml:space="preserve">Top 10 Finalist, Oticons Faculty Int'l Film Scoring Contest</w:t>
            </w:r>
          </w:p>
          <w:p>
            <w:pPr>
              <w:pStyle w:val="Date"/>
            </w:pPr>
            <w:r>
              <w:t xml:space="preserve">FEBRUARY 2019 — FEBRUARY 2020</w:t>
            </w:r>
          </w:p>
          <w:p>
            <w:pPr>
              <w:pStyle w:val="CardsSectionSpacing"/>
            </w:pPr>
          </w:p>
          <w:p>
            <w:pPr>
              <w:pStyle w:val="Heading2"/>
            </w:pPr>
            <w:r>
              <w:t xml:space="preserve">1st Runner-Up, Marvin Hamlisch Film Scoring Contest</w:t>
            </w:r>
          </w:p>
          <w:p>
            <w:pPr>
              <w:pStyle w:val="Date"/>
            </w:pPr>
            <w:r>
              <w:t xml:space="preserve">2017</w:t>
            </w:r>
          </w:p>
          <w:p>
            <w:r>
              <w:t xml:space="preserve">Youth Category, USA </w:t>
            </w:r>
          </w:p>
          <w:p>
            <w:pPr>
              <w:pStyle w:val="CardsSectionSpacing"/>
            </w:pPr>
          </w:p>
          <w:p>
            <w:pPr>
              <w:pStyle w:val="Heading2"/>
            </w:pPr>
            <w:r>
              <w:t xml:space="preserve">First Prize Composition Award, Aigio Music Festival </w:t>
            </w:r>
          </w:p>
          <w:p>
            <w:pPr>
              <w:pStyle w:val="Date"/>
            </w:pPr>
            <w:r>
              <w:t xml:space="preserve">JUNE 2023 — JULY 2023</w:t>
            </w:r>
          </w:p>
          <w:p>
            <w:r>
              <w:t xml:space="preserve">For her composition 'Celestial Images (for oboe and piano)' </w:t>
            </w:r>
          </w:p>
          <w:p>
            <w:pPr>
              <w:pStyle w:val="CardsSectionSpacing"/>
            </w:pPr>
          </w:p>
          <w:p>
            <w:pPr>
              <w:pStyle w:val="Heading2"/>
            </w:pPr>
            <w:r>
              <w:t xml:space="preserve">Grand Prize Winner, UK International Music Competition (Season 2)</w:t>
            </w:r>
          </w:p>
          <w:p>
            <w:pPr>
              <w:pStyle w:val="Date"/>
            </w:pPr>
            <w:r>
              <w:t xml:space="preserve">2022</w:t>
            </w:r>
          </w:p>
          <w:p>
            <w:pPr>
              <w:spacing w:line="240" w:before="0"/>
              <w:pStyle w:val="ListParagraph"/>
              <w:numPr>
                <w:ilvl w:val="0"/>
                <w:numId w:val="21"/>
              </w:numPr>
            </w:pPr>
            <w:r>
              <w:rPr>
                <w:b w:val="true"/>
                <w:bCs w:val="true"/>
              </w:rPr>
              <w:t xml:space="preserve">First Prize </w:t>
            </w:r>
            <w:r>
              <w:t xml:space="preserve">in the Advanced Category (Age 18-22) for her orchestral Composition 'Odyssey' </w:t>
            </w:r>
          </w:p>
          <w:p>
            <w:pPr>
              <w:spacing w:line="240" w:before="0"/>
              <w:pStyle w:val="ListParagraph"/>
              <w:numPr>
                <w:ilvl w:val="0"/>
                <w:numId w:val="21"/>
              </w:numPr>
            </w:pPr>
            <w:r>
              <w:rPr>
                <w:b w:val="true"/>
                <w:bCs w:val="true"/>
              </w:rPr>
              <w:t xml:space="preserve">Grand Prize Winner </w:t>
            </w:r>
            <w:r>
              <w:t xml:space="preserve">of the Competition's Season 2 </w:t>
            </w:r>
          </w:p>
          <w:p>
            <w:pPr>
              <w:pStyle w:val="CardsSectionSpacing"/>
            </w:pPr>
          </w:p>
          <w:p>
            <w:pPr>
              <w:pStyle w:val="Heading2"/>
            </w:pPr>
            <w:r>
              <w:t xml:space="preserve">1st Prize Composition Award, X.O.N. (Youth Choir and Orchestra Panhellenic Competition)</w:t>
            </w:r>
          </w:p>
          <w:p>
            <w:pPr>
              <w:pStyle w:val="Date"/>
            </w:pPr>
            <w:r>
              <w:t xml:space="preserve">2015</w:t>
            </w:r>
          </w:p>
          <w:p>
            <w:r>
              <w:t xml:space="preserve">For her original piano composition 'Silence' </w:t>
            </w:r>
          </w:p>
          <w:p>
            <w:pPr>
              <w:pStyle w:val="CardsSectionSpacing"/>
            </w:pPr>
          </w:p>
          <w:p>
            <w:pPr>
              <w:pStyle w:val="Heading2"/>
            </w:pPr>
            <w:r>
              <w:t xml:space="preserve">3rd Prize Composition Award, X.O.N. (Youth Choir and Orchestra Panhellenic Competition)</w:t>
            </w:r>
          </w:p>
          <w:p>
            <w:pPr>
              <w:pStyle w:val="Date"/>
            </w:pPr>
            <w:r>
              <w:t xml:space="preserve">2015</w:t>
            </w:r>
          </w:p>
          <w:p>
            <w:r>
              <w:t xml:space="preserve">For her original composition for piano and cello, 'Transition' </w:t>
            </w:r>
          </w:p>
          <w:p>
            <w:pPr>
              <w:pStyle w:val="MainSectionsSpacing"/>
            </w:pPr>
          </w:p>
          <w:p>
            <w:pPr>
              <w:pStyle w:val="Heading1"/>
            </w:pPr>
            <w:r>
              <w:t xml:space="preserve">Employment History</w:t>
            </w:r>
          </w:p>
          <w:p>
            <w:pPr>
              <w:pStyle w:val="Heading2"/>
            </w:pPr>
            <w:r>
              <w:t xml:space="preserve">Chooch - Short Film at </w:t>
            </w:r>
          </w:p>
          <w:p>
            <w:pPr>
              <w:pStyle w:val="Date"/>
            </w:pPr>
            <w:r>
              <w:t xml:space="preserve">AUGUST 2024 — OCTOBER 2025</w:t>
            </w:r>
          </w:p>
          <w:p>
            <w:r>
              <w:t xml:space="preserve">Crime drama written and directed by Peter Horgan. The short film features original music by Natalia Hatz and is currently being shown in film festivals. </w:t>
            </w:r>
          </w:p>
          <w:p>
            <w:pPr>
              <w:pStyle w:val="CardsSectionSpacing"/>
            </w:pPr>
          </w:p>
          <w:p>
            <w:pPr>
              <w:pStyle w:val="Heading2"/>
            </w:pPr>
            <w:r>
              <w:t xml:space="preserve">Assistant at SCREEN COMPOSER ACADEMY, Glyfada, Greece</w:t>
            </w:r>
          </w:p>
          <w:p>
            <w:pPr>
              <w:pStyle w:val="Date"/>
            </w:pPr>
            <w:r>
              <w:t xml:space="preserve">JULY 2023 — JULY 2023</w:t>
            </w:r>
          </w:p>
          <w:p>
            <w:r>
              <w:t xml:space="preserve">Intensive Summer Program for Media Scoring. Assisted with the student's recording process at Sierra Studios (Athens) and gave a lecture on writing for strings while demonstrating the cello. </w:t>
            </w:r>
          </w:p>
          <w:p>
            <w:pPr>
              <w:pStyle w:val="CardsSectionSpacing"/>
            </w:pPr>
          </w:p>
          <w:p>
            <w:pPr>
              <w:pStyle w:val="Heading2"/>
            </w:pPr>
            <w:r>
              <w:t xml:space="preserve">Odyssey - Commission for the 'Colorado Springs Youth Symphony'  at United World Concert Tours, Athens</w:t>
            </w:r>
          </w:p>
          <w:p>
            <w:pPr>
              <w:pStyle w:val="Date"/>
            </w:pPr>
            <w:r>
              <w:t xml:space="preserve">FEBRUARY 2022 — JUNE 2022</w:t>
            </w:r>
          </w:p>
          <w:p>
            <w:r>
              <w:t xml:space="preserve">'Odyssey' was commissioned by the 'Colorado Spring Symphony' to be premiered in Athens during their 2022 Greece tour. The concert took place in June 12th 2022 as a collaboration with the Underground Youth Orchestra. </w:t>
            </w:r>
          </w:p>
          <w:p>
            <w:pPr>
              <w:pStyle w:val="CardsSectionSpacing"/>
            </w:pPr>
          </w:p>
          <w:p>
            <w:pPr>
              <w:pStyle w:val="Heading2"/>
            </w:pPr>
            <w:r>
              <w:t xml:space="preserve">How to Rob - Feature Film at </w:t>
            </w:r>
          </w:p>
          <w:p>
            <w:pPr>
              <w:pStyle w:val="Date"/>
            </w:pPr>
            <w:r>
              <w:t xml:space="preserve">SEPTEMBER 2021 — JANUARY 2022</w:t>
            </w:r>
          </w:p>
          <w:p>
            <w:r>
              <w:t xml:space="preserve">Independent feature film directed by Peter Horgan. The film won Best Feature Audience Award at Boston IFF (2022) and features original music by Natalia Hatz. </w:t>
            </w:r>
          </w:p>
          <w:p>
            <w:pPr>
              <w:pStyle w:val="CardsSectionSpacing"/>
            </w:pPr>
          </w:p>
          <w:p>
            <w:pPr>
              <w:pStyle w:val="Heading2"/>
            </w:pPr>
            <w:r>
              <w:t xml:space="preserve">Ready to Die - Short Film at </w:t>
            </w:r>
          </w:p>
          <w:p>
            <w:pPr>
              <w:pStyle w:val="Date"/>
            </w:pPr>
            <w:r>
              <w:t xml:space="preserve">AUGUST 2019 — JANUARY 2020</w:t>
            </w:r>
          </w:p>
          <w:p>
            <w:r>
              <w:t xml:space="preserve">Psychological thriller written and directed by Peter Horgan. The short film features original music by Natalia Hatz and is available on Vimeo. </w:t>
            </w:r>
          </w:p>
          <w:p>
            <w:pPr>
              <w:pStyle w:val="MainSectionsSpacing"/>
            </w:pPr>
          </w:p>
          <w:p>
            <w:pPr>
              <w:pStyle w:val="Heading1"/>
            </w:pPr>
            <w:r>
              <w:t xml:space="preserve">Collaboration Projects</w:t>
            </w:r>
          </w:p>
          <w:p>
            <w:pPr>
              <w:pStyle w:val="Heading2"/>
            </w:pPr>
            <w:r>
              <w:t xml:space="preserve">Elysian Siege - Video Game, ESAT Valencia</w:t>
            </w:r>
          </w:p>
          <w:p>
            <w:pPr>
              <w:pStyle w:val="Date"/>
            </w:pPr>
            <w:r>
              <w:t xml:space="preserve">FEBRUARY 2025 — PRESENT</w:t>
            </w:r>
          </w:p>
          <w:p>
            <w:r>
              <w:t xml:space="preserve">Audio Director and member of the Audio Team for the video game 'Elysian Siege' made by students of ESAT (Escuela Superior de Arte y Tecnología). Responsible for creating Additional Music and SFX. The game is scheduled to be released on Steam upon its completion. </w:t>
            </w:r>
          </w:p>
          <w:p>
            <w:pPr>
              <w:pStyle w:val="CardsSectionSpacing"/>
            </w:pPr>
          </w:p>
          <w:p>
            <w:pPr>
              <w:pStyle w:val="Heading2"/>
            </w:pPr>
            <w:r>
              <w:t xml:space="preserve">SAFO - Animated Short Film, UPV </w:t>
            </w:r>
          </w:p>
          <w:p>
            <w:pPr>
              <w:pStyle w:val="Date"/>
            </w:pPr>
            <w:r>
              <w:t xml:space="preserve">JANUARY 2025 — PRESENT</w:t>
            </w:r>
          </w:p>
          <w:p>
            <w:r>
              <w:t xml:space="preserve">Music Supervisor and member of the Music Team for the fantasy-comedy animated short made by students of UPV Masters in Animation </w:t>
            </w:r>
          </w:p>
          <w:p>
            <w:pPr>
              <w:pStyle w:val="CardsSectionSpacing"/>
            </w:pPr>
          </w:p>
          <w:p>
            <w:pPr>
              <w:pStyle w:val="Heading2"/>
            </w:pPr>
            <w:r>
              <w:t xml:space="preserve">El Salto de la Rana - Animated Short Film, UPV</w:t>
            </w:r>
          </w:p>
          <w:p>
            <w:pPr>
              <w:pStyle w:val="Date"/>
            </w:pPr>
            <w:r>
              <w:t xml:space="preserve">FEBRUARY 2025 — PRESENT</w:t>
            </w:r>
          </w:p>
          <w:p>
            <w:r>
              <w:t xml:space="preserve">Member of the Music Team for the fantasy-adventure animated short made by students of UPV Masters in Animation. </w:t>
            </w:r>
          </w:p>
          <w:p>
            <w:pPr>
              <w:pStyle w:val="MainSectionsSpacing"/>
            </w:pPr>
          </w:p>
          <w:p>
            <w:pPr>
              <w:pStyle w:val="Heading1"/>
            </w:pPr>
            <w:r>
              <w:t xml:space="preserve">Albums</w:t>
            </w:r>
          </w:p>
          <w:p>
            <w:pPr>
              <w:pStyle w:val="Heading2"/>
            </w:pPr>
            <w:r>
              <w:t xml:space="preserve">Celestial Images</w:t>
            </w:r>
          </w:p>
          <w:p>
            <w:pPr>
              <w:pStyle w:val="Date"/>
            </w:pPr>
            <w:r>
              <w:t xml:space="preserve">FEBRUARY 2024</w:t>
            </w:r>
          </w:p>
          <w:p>
            <w:r>
              <w:t xml:space="preserve">A contemporary folk-inspired chamber music work depicting three celestial bodies. Performed by Stella Athanasiou (oboe) and Natalia Hatz (piano) and released by Subways Music (2024) </w:t>
            </w:r>
          </w:p>
          <w:p>
            <w:pPr>
              <w:pStyle w:val="CardsSectionSpacing"/>
            </w:pPr>
          </w:p>
          <w:p>
            <w:pPr>
              <w:pStyle w:val="Heading2"/>
            </w:pPr>
            <w:r>
              <w:t xml:space="preserve">Natalia Hatz: Forest Quartet</w:t>
            </w:r>
          </w:p>
          <w:p>
            <w:pPr>
              <w:pStyle w:val="Date"/>
            </w:pPr>
            <w:r>
              <w:t xml:space="preserve">OCTOBER 2021</w:t>
            </w:r>
          </w:p>
          <w:p>
            <w:r>
              <w:t xml:space="preserve">A contemporary classical work depicting the life cycle of a forest. </w:t>
            </w:r>
          </w:p>
          <w:p>
            <w:r>
              <w:t xml:space="preserve">Performed by ''L' Anima'' String Quartet, released by Subways Music (2021). </w:t>
            </w:r>
          </w:p>
          <w:p>
            <w:pPr>
              <w:pStyle w:val="CardsSectionSpacing"/>
            </w:pPr>
          </w:p>
          <w:p>
            <w:pPr>
              <w:pStyle w:val="Heading2"/>
            </w:pPr>
            <w:r>
              <w:t xml:space="preserve">Chrysalis (Piano Works), </w:t>
            </w:r>
          </w:p>
          <w:p>
            <w:pPr>
              <w:pStyle w:val="Date"/>
            </w:pPr>
            <w:r>
              <w:t xml:space="preserve">FEBRUARY 2020</w:t>
            </w:r>
          </w:p>
          <w:p>
            <w:r>
              <w:t xml:space="preserve">An EP featuring her award-winning piano compositions. </w:t>
            </w:r>
          </w:p>
          <w:p>
            <w:pPr>
              <w:pStyle w:val="MainSectionsSpacing"/>
            </w:pPr>
          </w:p>
          <w:p>
            <w:pPr>
              <w:pStyle w:val="Heading1"/>
            </w:pPr>
            <w:r>
              <w:t xml:space="preserve">Performances</w:t>
            </w:r>
          </w:p>
          <w:p>
            <w:pPr>
              <w:pStyle w:val="Heading2"/>
            </w:pPr>
            <w:r>
              <w:t xml:space="preserve">Women Composers Workshop - Concert at the National and Kapodistrian University of Athens, Aula, School of Philosophy</w:t>
            </w:r>
          </w:p>
          <w:p>
            <w:pPr>
              <w:pStyle w:val="Date"/>
            </w:pPr>
            <w:r>
              <w:t xml:space="preserve">OCTOBER 2023</w:t>
            </w:r>
          </w:p>
          <w:p>
            <w:r>
              <w:t xml:space="preserve">Performed her composition 'Orbitals: for cello and electronics' at the 'Women Composers Workshop’ concert dedicated to Greek Women Composers </w:t>
            </w:r>
          </w:p>
          <w:p>
            <w:pPr>
              <w:pStyle w:val="CardsSectionSpacing"/>
            </w:pPr>
          </w:p>
          <w:p>
            <w:pPr>
              <w:pStyle w:val="Heading2"/>
            </w:pPr>
            <w:r>
              <w:t xml:space="preserve">'Atmos' - Premiere, Megaron Athens Concert Hall</w:t>
            </w:r>
          </w:p>
          <w:p>
            <w:pPr>
              <w:pStyle w:val="Date"/>
            </w:pPr>
            <w:r>
              <w:t xml:space="preserve">JANUARY 2023 — MAY 2023</w:t>
            </w:r>
          </w:p>
          <w:p>
            <w:r>
              <w:t xml:space="preserve">Her orchestral composition 'Atmos' was premiered in Mannheim on January 2023 by the Underground Youth Orchestra and Jugend Symphonie Orchester Mannheim . Later that year, it was performed by the Underground Youth Orchestra at the Megaron - Athens Concert Hall during an educational concert. </w:t>
            </w:r>
          </w:p>
          <w:p>
            <w:pPr>
              <w:pStyle w:val="CardsSectionSpacing"/>
            </w:pPr>
          </w:p>
          <w:p>
            <w:pPr>
              <w:pStyle w:val="Heading2"/>
            </w:pPr>
            <w:r>
              <w:t xml:space="preserve">'Odyssey', Performances in Athens</w:t>
            </w:r>
          </w:p>
          <w:p>
            <w:pPr>
              <w:pStyle w:val="Date"/>
            </w:pPr>
            <w:r>
              <w:t xml:space="preserve">JULY 2022 — AUGUST 2022</w:t>
            </w:r>
          </w:p>
          <w:p>
            <w:r>
              <w:t xml:space="preserve">Her orchestral composition 'Odyssey', was commissioned by Colorado Springs Youth Symphony Orchestra to premier during their 2022 Greece tour. </w:t>
            </w:r>
          </w:p>
          <w:p>
            <w:r>
              <w:t xml:space="preserve">It was performed at the Theater of Rematia, Halandri as a collaboration with the Underground Youth Orchestra and at the Theater of Olympia. </w:t>
            </w:r>
          </w:p>
          <w:p>
            <w:r>
              <w:t xml:space="preserve">That same year, Underground Youth Orchestra collaborated with Mannheim Youth Symphony Orchestra and perfomed 'Odyssey' at the Theater of Rematia. </w:t>
            </w:r>
          </w:p>
          <w:p>
            <w:pPr>
              <w:pStyle w:val="CardsSectionSpacing"/>
            </w:pPr>
          </w:p>
          <w:p>
            <w:pPr>
              <w:pStyle w:val="Heading2"/>
            </w:pPr>
            <w:r>
              <w:t xml:space="preserve">The Undergound Youth Orchestra, Concerts at Megaron of Athens</w:t>
            </w:r>
          </w:p>
          <w:p>
            <w:pPr>
              <w:pStyle w:val="Date"/>
            </w:pPr>
            <w:r>
              <w:t xml:space="preserve">2015 — PRESENT</w:t>
            </w:r>
          </w:p>
          <w:p>
            <w:r>
              <w:t xml:space="preserve">Currently member of the Underground Youth Orchestra in Athens, as a cellist, since 2015. The orchestra has held various concert in the Megaron - Athens Concert Hall and has collaborated with orchestras, conductors and soloists from around the world. </w:t>
            </w:r>
          </w:p>
          <w:p>
            <w:pPr>
              <w:pStyle w:val="CardsSectionSpacing"/>
            </w:pPr>
          </w:p>
          <w:p>
            <w:pPr>
              <w:pStyle w:val="Heading2"/>
            </w:pPr>
            <w:r>
              <w:t xml:space="preserve">'10 Years, The Underground Youth Orchestra', Benaki Museum, Athens</w:t>
            </w:r>
          </w:p>
          <w:p>
            <w:pPr>
              <w:pStyle w:val="Date"/>
            </w:pPr>
            <w:r>
              <w:t xml:space="preserve">FEBRUARY 2020</w:t>
            </w:r>
          </w:p>
          <w:p>
            <w:r>
              <w:t xml:space="preserve">Featuring her original three-part symphonic composition 'Three Dragons' </w:t>
            </w:r>
          </w:p>
          <w:p>
            <w:pPr>
              <w:pStyle w:val="CardsSectionSpacing"/>
            </w:pPr>
          </w:p>
          <w:p>
            <w:pPr>
              <w:pStyle w:val="Heading2"/>
            </w:pPr>
            <w:r>
              <w:t xml:space="preserve">Young Euro Classic Festival, Konserthaus, Berlin</w:t>
            </w:r>
          </w:p>
          <w:p>
            <w:pPr>
              <w:pStyle w:val="Date"/>
            </w:pPr>
            <w:r>
              <w:t xml:space="preserve">JULY 2019</w:t>
            </w:r>
          </w:p>
          <w:p>
            <w:r>
              <w:t xml:space="preserve">Participated as a cellist in the Greek-German orchestra in collaboration with the Underground Youth Orchestra and the Julius Stern Institute. </w:t>
            </w:r>
          </w:p>
          <w:p>
            <w:r>
              <w:t xml:space="preserve">Conducting: </w:t>
            </w:r>
            <w:r>
              <w:rPr>
                <w:b w:val="true"/>
                <w:bCs w:val="true"/>
              </w:rPr>
              <w:t xml:space="preserve">Garrett Keast </w:t>
            </w:r>
            <w:r>
              <w:t xml:space="preserve">and </w:t>
            </w:r>
            <w:r>
              <w:rPr>
                <w:b w:val="true"/>
                <w:bCs w:val="true"/>
              </w:rPr>
              <w:t xml:space="preserve">Christoph Eschenbach. </w:t>
            </w:r>
          </w:p>
          <w:p>
            <w:pPr>
              <w:pStyle w:val="CardsSectionSpacing"/>
            </w:pPr>
          </w:p>
          <w:p>
            <w:pPr>
              <w:pStyle w:val="Heading2"/>
            </w:pPr>
            <w:r>
              <w:t xml:space="preserve">'Julius Stern goes Underground', Universtität de Künste, Berlin</w:t>
            </w:r>
          </w:p>
          <w:p>
            <w:pPr>
              <w:pStyle w:val="Date"/>
            </w:pPr>
            <w:r>
              <w:t xml:space="preserve">SEPTEMBER 2018</w:t>
            </w:r>
          </w:p>
          <w:p>
            <w:r>
              <w:t xml:space="preserve">Participated as a cellist in the Greek-German orchestra in collaboration with the Underground Youth Orchestra and the Julius Stern Institute. </w:t>
            </w:r>
          </w:p>
          <w:p>
            <w:r>
              <w:t xml:space="preserve">Conducting: </w:t>
            </w:r>
            <w:r>
              <w:rPr>
                <w:b w:val="true"/>
                <w:bCs w:val="true"/>
              </w:rPr>
              <w:t xml:space="preserve">Catherine Larsen-Maguire </w:t>
            </w:r>
          </w:p>
          <w:p>
            <w:pPr>
              <w:pStyle w:val="CardsSectionSpacing"/>
            </w:pPr>
          </w:p>
          <w:p>
            <w:pPr>
              <w:pStyle w:val="Heading2"/>
            </w:pPr>
            <w:r>
              <w:t xml:space="preserve">El Sistema Greece, Odeon of Herodes, Athens</w:t>
            </w:r>
          </w:p>
          <w:p>
            <w:pPr>
              <w:pStyle w:val="Date"/>
            </w:pPr>
            <w:r>
              <w:t xml:space="preserve">AUGUST 2017</w:t>
            </w:r>
          </w:p>
          <w:p>
            <w:r>
              <w:t xml:space="preserve">Participated as a cellist in the International Youth Orchestra of El Sistema. </w:t>
            </w:r>
          </w:p>
          <w:p>
            <w:pPr>
              <w:pStyle w:val="MainSectionsSpacing"/>
            </w:pPr>
          </w:p>
          <w:p>
            <w:pPr>
              <w:pStyle w:val="Heading1"/>
            </w:pPr>
            <w:r>
              <w:t xml:space="preserve">Radio Appearances</w:t>
            </w:r>
          </w:p>
          <w:p>
            <w:pPr>
              <w:pStyle w:val="Heading2"/>
            </w:pPr>
            <w:r>
              <w:t xml:space="preserve">Trito Programma, Kritikos Logos</w:t>
            </w:r>
          </w:p>
          <w:p>
            <w:pPr>
              <w:pStyle w:val="Date"/>
            </w:pPr>
            <w:r>
              <w:t xml:space="preserve">OCTOBER 2022</w:t>
            </w:r>
          </w:p>
          <w:p>
            <w:r>
              <w:t xml:space="preserve">An hour-long presentation of her music by Thanos Mantzanas. The broadcast included her orchestral composition 'Three Dragons' as well as her albums 'Forest Quartet' and 'Chrysalis (Piano Works)' </w:t>
            </w:r>
          </w:p>
          <w:p>
            <w:pPr>
              <w:pStyle w:val="CardsSectionSpacing"/>
            </w:pPr>
          </w:p>
          <w:p>
            <w:pPr>
              <w:pStyle w:val="Heading2"/>
            </w:pPr>
            <w:r>
              <w:t xml:space="preserve">Subways Radio</w:t>
            </w:r>
          </w:p>
          <w:p>
            <w:pPr>
              <w:pStyle w:val="Date"/>
            </w:pPr>
            <w:r>
              <w:t xml:space="preserve">OCTOBER 2022</w:t>
            </w:r>
          </w:p>
          <w:p>
            <w:r>
              <w:t xml:space="preserve">Interview with Sophocles Sapounas. The program broadcasted music recorded in Subways Studio: 'Chrysalis (Piano Works)' as well as 'Forest Quartet' that was released by Subways Music </w:t>
            </w:r>
          </w:p>
          <w:p>
            <w:pPr>
              <w:pStyle w:val="MainSectionsSpacing"/>
            </w:pPr>
          </w:p>
        </w:tc>
      </w:tr>
    </w:tbl>
    <w:sectPr>
      <w:pgSz w:w="11952" w:h="16848" w:orient="portrait"/>
      <w:pgMar w:top="963.7795275590549" w:right="1133.8582677165355" w:bottom="566.9291338582677" w:left="793.7007874015746" w:header="0" w:footer="0" w:gutter="0" w:mirrorMargins="false"/>
      <w:cols w:space="708" w:num="1"/>
      <w:docGrid w:linePitch="360"/>
      <w:headerReference w:type="default" r:id="rId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r>
      <w:drawing>
        <wp:anchor distT="0" distB="0" distL="0" distR="0" simplePos="0" allowOverlap="1" behindDoc="1" locked="0" layoutInCell="1" relativeHeight="10763250">
          <wp:simplePos x="0" y="0"/>
          <wp:positionH relativeFrom="page">
            <wp:align>left</wp:align>
          </wp:positionH>
          <wp:positionV relativeFrom="page">
            <wp:align>top</wp:align>
          </wp:positionV>
          <wp:extent cx="243840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0" cstate="none"/>
                  <a:srcRect/>
                  <a:stretch>
                    <a:fillRect/>
                  </a:stretch>
                </pic:blipFill>
                <pic:spPr bwMode="auto">
                  <a:xfrm>
                    <a:ext cx="2438400" cy="10763250"/>
                    <a:off x="0" y="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0"/>
    </w:pPr>
    <w:qFormat/>
  </w:style>
  <w:style w:type="paragraph" w:styleId="AvatarContainer">
    <w:name w:val="Avatar container"/>
    <w:pPr>
      <w:jc w:val="center"/>
    </w:pPr>
    <w:rPr>
      <w:sz w:val="2"/>
      <w:szCs w:val="2"/>
    </w:rPr>
    <w:qFormat/>
  </w:style>
  <w:style w:type="paragraph" w:styleId="Normal">
    <w:name w:val="Normal"/>
    <w:pPr>
      <w:spacing w:before="80" w:after="80" w:line="237.60000000000002"/>
    </w:pPr>
    <w:rPr>
      <w:color w:val="0D111A"/>
      <w:sz w:val="18"/>
      <w:szCs w:val="18"/>
      <w:rFonts w:ascii="Lato" w:cs="Lato" w:eastAsia="Lato" w:hAnsi="Lato"/>
    </w:rPr>
    <w:qFormat/>
  </w:style>
  <w:style w:type="paragraph" w:styleId="SidebarText">
    <w:name w:val="Sidebar text"/>
    <w:pPr>
      <w:spacing w:line="237.60000000000002"/>
    </w:pPr>
    <w:rPr>
      <w:color w:val="FFFFFF"/>
      <w:sz w:val="16"/>
      <w:szCs w:val="16"/>
      <w:rFonts w:ascii="Lato" w:cs="Lato" w:eastAsia="Lato" w:hAnsi="Lato"/>
    </w:rPr>
    <w:qFormat/>
  </w:style>
  <w:style w:type="paragraph" w:styleId="Heading1">
    <w:name w:val="Heading 1"/>
    <w:pPr>
      <w:spacing w:line="216" w:before="0" w:after="0"/>
    </w:pPr>
    <w:rPr>
      <w:b w:val="true"/>
      <w:bCs w:val="true"/>
      <w:color w:val="0D111A"/>
      <w:sz w:val="26"/>
      <w:szCs w:val="26"/>
      <w:rFonts w:ascii="PT Serif" w:cs="PT Serif" w:eastAsia="PT Serif" w:hAnsi="PT Serif"/>
      <w:spacing w:val="4"/>
    </w:rPr>
    <w:basedOn w:val="Normal"/>
    <w:next w:val="Normal"/>
    <w:qFormat/>
  </w:style>
  <w:style w:type="paragraph" w:styleId="Heading2">
    <w:name w:val="Heading 2"/>
    <w:pPr>
      <w:spacing w:line="216" w:before="130.0376" w:after="0"/>
    </w:pPr>
    <w:rPr>
      <w:b w:val="true"/>
      <w:bCs w:val="true"/>
      <w:color w:val="0D111A"/>
      <w:sz w:val="20"/>
      <w:szCs w:val="20"/>
    </w:rPr>
    <w:basedOn w:val="Normal"/>
    <w:next w:val="Normal"/>
    <w:qFormat/>
  </w:style>
  <w:style w:type="paragraph" w:styleId="Heading3">
    <w:name w:val="Heading 3"/>
    <w:pPr>
      <w:spacing w:before="0" w:line="216" w:after="97.5282"/>
    </w:pPr>
    <w:rPr>
      <w:b w:val="true"/>
      <w:bCs w:val="true"/>
      <w:color w:val="FFFFFF"/>
      <w:sz w:val="22"/>
      <w:szCs w:val="22"/>
      <w:rFonts w:ascii="PT Serif" w:cs="PT Serif" w:eastAsia="PT Serif" w:hAnsi="PT Serif"/>
      <w:spacing w:val="4"/>
    </w:rPr>
    <w:basedOn w:val="Normal"/>
    <w:next w:val="Normal"/>
    <w:qFormat/>
  </w:style>
  <w:style w:type="paragraph" w:styleId="Heading4">
    <w:name w:val="Heading 4"/>
    <w:pPr>
      <w:spacing w:before="227.5658" w:line="216" w:after="65.0188"/>
    </w:pPr>
    <w:rPr>
      <w:color w:val="A76171"/>
      <w:sz w:val="12"/>
      <w:szCs w:val="12"/>
      <w:spacing w:val="20"/>
    </w:rPr>
    <w:basedOn w:val="Normal"/>
    <w:next w:val="Normal"/>
    <w:qFormat/>
  </w:style>
  <w:style w:type="paragraph" w:styleId="SidebarSectionsSpacing">
    <w:name w:val="Sidebar Sections Spacing"/>
    <w:pPr>
      <w:spacing w:line="216" w:before="0" w:after="390.1128"/>
    </w:pPr>
    <w:rPr>
      <w:sz w:val="1"/>
      <w:szCs w:val="1"/>
    </w:rPr>
  </w:style>
  <w:style w:type="paragraph" w:styleId="MainSectionsSpacing">
    <w:name w:val="Main Sections Spacing"/>
    <w:pPr>
      <w:spacing w:line="216" w:before="0" w:after="292.5846"/>
    </w:pPr>
    <w:rPr>
      <w:sz w:val="1"/>
      <w:szCs w:val="1"/>
    </w:rPr>
  </w:style>
  <w:style w:type="paragraph" w:styleId="CardsSectionSpacing">
    <w:name w:val="Main Sections Spacing"/>
    <w:pPr>
      <w:spacing w:line="216" w:before="0" w:after="65.0188"/>
    </w:pPr>
    <w:rPr>
      <w:sz w:val="1"/>
      <w:szCs w:val="1"/>
    </w:rPr>
  </w:style>
  <w:style w:type="paragraph" w:styleId="Date">
    <w:name w:val="Date"/>
    <w:pPr>
      <w:spacing w:line="216" w:before="32.5094" w:after="32.5094"/>
    </w:pPr>
    <w:rPr>
      <w:color w:val="959BA6"/>
      <w:sz w:val="12"/>
      <w:szCs w:val="12"/>
      <w:spacing w:val="20"/>
    </w:rPr>
    <w:basedOn w:val="Normal"/>
    <w:next w:val="Date"/>
    <w:qFormat/>
  </w:style>
  <w:style w:type="paragraph" w:styleId="Name">
    <w:name w:val="Name"/>
    <w:pPr>
      <w:spacing w:line="259.20000000000005" w:before="211.3111" w:after="0"/>
      <w:jc w:val="center"/>
    </w:pPr>
    <w:rPr>
      <w:b w:val="true"/>
      <w:bCs w:val="true"/>
      <w:color w:val="FFFFFF"/>
      <w:sz w:val="30"/>
      <w:szCs w:val="30"/>
      <w:rFonts w:ascii="PT Serif" w:cs="PT Serif" w:eastAsia="PT Serif" w:hAnsi="PT Serif"/>
      <w:spacing w:val="4"/>
    </w:rPr>
    <w:basedOn w:val="Normal"/>
    <w:next w:val="Normal"/>
    <w:qFormat/>
  </w:style>
  <w:style w:type="paragraph" w:styleId="JobTitle">
    <w:name w:val="Job Title"/>
    <w:pPr>
      <w:spacing w:line="216" w:before="0" w:after="0"/>
      <w:jc w:val="center"/>
    </w:pPr>
    <w:rPr>
      <w:color w:val="FFFFFF"/>
      <w:sz w:val="12"/>
      <w:szCs w:val="12"/>
      <w:spacing w:val="20"/>
    </w:rPr>
    <w:basedOn w:val="Normal"/>
    <w:next w:val="Normal"/>
    <w:qFormat/>
  </w:style>
  <w:style w:type="paragraph" w:styleId="HeaderDivider">
    <w:name w:val="Header DIvider"/>
    <w:pPr>
      <w:spacing w:line="216" w:before="146.2923" w:after="211.3111"/>
      <w:jc w:val="center"/>
    </w:pPr>
    <w:rPr>
      <w:sz w:val="1"/>
      <w:szCs w:val="1"/>
    </w:rPr>
  </w:style>
  <w:style w:type="paragraph" w:styleId="SkillTitle">
    <w:name w:val="Skill Title"/>
    <w:pPr>
      <w:spacing w:before="0" w:after="48.7641" w:line="237.60000000000002"/>
    </w:pPr>
    <w:rPr>
      <w:color w:val="FFFFFF"/>
      <w:sz w:val="16"/>
      <w:szCs w:val="16"/>
    </w:rPr>
    <w:basedOn w:val="Normal"/>
    <w:next w:val="Normal"/>
    <w:qFormat/>
  </w:style>
  <w:style w:type="paragraph" w:styleId="SkillSpacing">
    <w:name w:val="Skill Spacing"/>
    <w:pPr>
      <w:spacing w:before="0" w:after="162.547" w:line="0"/>
    </w:pPr>
    <w:qFormat/>
  </w:style>
  <w:style w:type="paragraph" w:styleId="SkillBar">
    <w:name w:val="Skill Bar"/>
    <w:pPr>
      <w:spacing w:line="64.80000000000001" w:before="0" w:after="0"/>
    </w:pPr>
    <w:basedOn w:val="Normal"/>
    <w:next w:val="Normal"/>
    <w:qFormat/>
  </w:style>
  <w:style w:type="character" w:styleId="Hyperlink">
    <w:name w:val="Hyperlink"/>
    <w:rPr>
      <w:u w:val="single" w:color="5A1424"/>
      <w:color w:val="5A1424"/>
    </w:rPr>
    <w:uiPriority w:val="99"/>
    <w:unhideWhenUsed/>
  </w:style>
  <w:style w:type="character" w:styleId="SidebarLink">
    <w:name w:val="Hyperlink sidebar"/>
    <w:rPr>
      <w:u w:val="single" w:color="FFFFFF"/>
      <w:color w:val="FFFFF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46730" Type="http://schemas.openxmlformats.org/officeDocument/2006/relationships/hyperlink" Target="https://www.nataliahatzmusic.com" TargetMode="External"/><Relationship Id="rId21103" Type="http://schemas.openxmlformats.org/officeDocument/2006/relationships/hyperlink" Target="https://open.spotify.com/artist/10QT8L4QS1tLnx0DusaUKB?si=go-nfPZiRWSPhBFB0b2D_g" TargetMode="External"/><Relationship Id="rId16501" Type="http://schemas.openxmlformats.org/officeDocument/2006/relationships/hyperlink" Target="https://soundcloud.com/nataliahatzmusic" TargetMode="External"/><Relationship Id="rId53348" Type="http://schemas.openxmlformats.org/officeDocument/2006/relationships/hyperlink" Target="https://www.youtube.com/channel/UCVX3s8wDVvf8Wh3Jq3WEKcg" TargetMode="External"/><Relationship Id="rId28014" Type="http://schemas.openxmlformats.org/officeDocument/2006/relationships/hyperlink" Target="https://www.facebook.com/nataliahatzmusic/" TargetMode="External"/><Relationship Id="rId37929" Type="http://schemas.openxmlformats.org/officeDocument/2006/relationships/hyperlink" Target="https://www.instagram.com/nataliahatzmusic/" TargetMode="External"/><Relationship Id="rId15137" Type="http://schemas.openxmlformats.org/officeDocument/2006/relationships/hyperlink" Target="https://www.linkedin.com/in/natalia-hatz-5291011b5/" TargetMode="External"/><Relationship Id="rId61952" Type="http://schemas.openxmlformats.org/officeDocument/2006/relationships/hyperlink" Target="mailto:nataliahatzmusic&#8203;@gmail&#8203;.com" TargetMode="External"/><Relationship Id="rId5" Type="http://schemas.openxmlformats.org/officeDocument/2006/relationships/header" Target="header1.xml"/><Relationship Id="rId6" Type="http://schemas.openxmlformats.org/officeDocument/2006/relationships/footer" Target="footer1.xml"/><Relationship Id="rId15" Type="http://schemas.openxmlformats.org/officeDocument/2006/relationships/image" Target="media/9a6xsansywrzms2r3o34tl.png"/><Relationship Id="rId16" Type="http://schemas.openxmlformats.org/officeDocument/2006/relationships/image" Target="media/fjurip2xknx0b9oompd8.png"/><Relationship Id="rId17" Type="http://schemas.openxmlformats.org/officeDocument/2006/relationships/image" Target="media/9vguckgatn7fsffnsk0bot.png"/></Relationships>
</file>

<file path=word/_rels/footer1.xml.rels><Relationships xmlns="http://schemas.openxmlformats.org/package/2006/relationships"/>
</file>

<file path=word/_rels/header1.xml.rels><Relationships xmlns="http://schemas.openxmlformats.org/package/2006/relationships"><Relationship Id="rId0" Type="http://schemas.openxmlformats.org/officeDocument/2006/relationships/image" Target="media/9a6xsansywrzms2r3o34t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2025-05-09T13:49:11Z</dcterms:created>
  <dcterms:modified xsi:type="dcterms:W3CDTF">2025-05-09T13:49:11Z</dcterms:modified>
</cp:coreProperties>
</file>